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36" w:rsidRPr="00985336" w:rsidRDefault="00985336" w:rsidP="00985336">
      <w:pPr>
        <w:spacing w:after="200" w:line="276" w:lineRule="auto"/>
        <w:jc w:val="center"/>
        <w:rPr>
          <w:rFonts w:ascii="Comic Sans MS" w:eastAsiaTheme="minorHAnsi" w:hAnsi="Comic Sans MS" w:cstheme="minorBidi"/>
          <w:sz w:val="28"/>
          <w:szCs w:val="28"/>
          <w:lang w:eastAsia="en-US"/>
        </w:rPr>
      </w:pPr>
      <w:bookmarkStart w:id="0" w:name="_GoBack"/>
      <w:bookmarkEnd w:id="0"/>
      <w:r w:rsidRPr="00985336">
        <w:rPr>
          <w:rFonts w:ascii="Comic Sans MS" w:eastAsiaTheme="minorHAnsi" w:hAnsi="Comic Sans MS" w:cstheme="minorBidi"/>
          <w:sz w:val="28"/>
          <w:szCs w:val="28"/>
          <w:lang w:eastAsia="en-US"/>
        </w:rPr>
        <w:t>VALGFAG PÅ UNGDOMSSKOLEN</w:t>
      </w:r>
    </w:p>
    <w:p w:rsidR="00985336" w:rsidRPr="00985336" w:rsidRDefault="00985336" w:rsidP="00985336">
      <w:pPr>
        <w:spacing w:after="200" w:line="276" w:lineRule="auto"/>
        <w:rPr>
          <w:rFonts w:ascii="Comic Sans MS" w:eastAsiaTheme="minorHAnsi" w:hAnsi="Comic Sans MS" w:cstheme="minorBidi"/>
          <w:sz w:val="24"/>
          <w:szCs w:val="24"/>
          <w:lang w:eastAsia="en-US"/>
        </w:rPr>
      </w:pPr>
      <w:r w:rsidRPr="00985336">
        <w:rPr>
          <w:rFonts w:ascii="Comic Sans MS" w:eastAsiaTheme="minorHAnsi" w:hAnsi="Comic Sans MS" w:cstheme="minorBidi"/>
          <w:sz w:val="24"/>
          <w:szCs w:val="24"/>
          <w:lang w:eastAsia="en-US"/>
        </w:rPr>
        <w:t>Fra skoleåret 2014/2015 skal alle elever på ungdomstrinnet ha valgfag.  Valgfagene skal bidra til at elevene, hver for seg og i fellesskap, styrker lysten til å lære og opplever mestring gjennom praktisk og variert arbeid. Valgfagene er tverrfaglige og skal bidra til helhet og sammenheng i opplæringen.</w:t>
      </w:r>
    </w:p>
    <w:p w:rsidR="00985336" w:rsidRPr="00985336" w:rsidRDefault="00AC7B71" w:rsidP="00985336">
      <w:pPr>
        <w:spacing w:after="200" w:line="276" w:lineRule="auto"/>
        <w:rPr>
          <w:rFonts w:ascii="Comic Sans MS" w:eastAsiaTheme="minorHAnsi" w:hAnsi="Comic Sans MS" w:cstheme="minorBidi"/>
          <w:sz w:val="24"/>
          <w:szCs w:val="24"/>
          <w:lang w:eastAsia="en-US"/>
        </w:rPr>
      </w:pPr>
      <w:r>
        <w:rPr>
          <w:rFonts w:ascii="Comic Sans MS" w:eastAsiaTheme="minorHAnsi" w:hAnsi="Comic Sans MS" w:cstheme="minorBidi"/>
          <w:sz w:val="24"/>
          <w:szCs w:val="24"/>
          <w:lang w:eastAsia="en-US"/>
        </w:rPr>
        <w:t>Skoleåret 2015/2016</w:t>
      </w:r>
      <w:r w:rsidR="00985336" w:rsidRPr="00985336">
        <w:rPr>
          <w:rFonts w:ascii="Comic Sans MS" w:eastAsiaTheme="minorHAnsi" w:hAnsi="Comic Sans MS" w:cstheme="minorBidi"/>
          <w:sz w:val="24"/>
          <w:szCs w:val="24"/>
          <w:lang w:eastAsia="en-US"/>
        </w:rPr>
        <w:t xml:space="preserve"> tilbyr Båtsfjord skole følgende valgfag:</w:t>
      </w:r>
    </w:p>
    <w:p w:rsidR="00985336" w:rsidRPr="00985336" w:rsidRDefault="00985336" w:rsidP="00985336">
      <w:pPr>
        <w:numPr>
          <w:ilvl w:val="0"/>
          <w:numId w:val="1"/>
        </w:numPr>
        <w:spacing w:after="200" w:line="276" w:lineRule="auto"/>
        <w:contextualSpacing/>
        <w:rPr>
          <w:rFonts w:ascii="Comic Sans MS" w:eastAsiaTheme="minorHAnsi" w:hAnsi="Comic Sans MS" w:cstheme="minorBidi"/>
          <w:sz w:val="24"/>
          <w:szCs w:val="24"/>
          <w:u w:val="single"/>
          <w:lang w:eastAsia="en-US"/>
        </w:rPr>
      </w:pPr>
      <w:r w:rsidRPr="00985336">
        <w:rPr>
          <w:rFonts w:ascii="Comic Sans MS" w:eastAsiaTheme="minorHAnsi" w:hAnsi="Comic Sans MS" w:cstheme="minorBidi"/>
          <w:sz w:val="24"/>
          <w:szCs w:val="24"/>
          <w:u w:val="single"/>
          <w:lang w:eastAsia="en-US"/>
        </w:rPr>
        <w:t>Fysisk aktivitet og helse</w:t>
      </w:r>
    </w:p>
    <w:p w:rsidR="00985336" w:rsidRPr="00985336" w:rsidRDefault="00985336" w:rsidP="00985336">
      <w:pPr>
        <w:spacing w:after="200" w:line="276" w:lineRule="auto"/>
        <w:ind w:left="720"/>
        <w:contextualSpacing/>
        <w:rPr>
          <w:rFonts w:ascii="Comic Sans MS" w:eastAsiaTheme="minorHAnsi" w:hAnsi="Comic Sans MS" w:cstheme="minorBidi"/>
          <w:sz w:val="24"/>
          <w:szCs w:val="24"/>
          <w:lang w:eastAsia="en-US"/>
        </w:rPr>
      </w:pPr>
      <w:r w:rsidRPr="00985336">
        <w:rPr>
          <w:rFonts w:ascii="Comic Sans MS" w:eastAsiaTheme="minorHAnsi" w:hAnsi="Comic Sans MS" w:cstheme="minorBidi"/>
          <w:sz w:val="24"/>
          <w:szCs w:val="24"/>
          <w:lang w:eastAsia="en-US"/>
        </w:rPr>
        <w:t>Ulike fysiske aktiviteter står sentralt i faget. Valgfaget henter hovedelementer fra kroppsøving og mat og helse. Opplæringen skal ha fokus på bevegelsesglede, mestring, nysgjerrighet og samarbeid og derved motivere til fysisk aktivitet, også utenfor skolen. Opplæringen skal også legge til rette for at elevene får kunnskaper som bidrar til å utvikle sunne og gode matvaner.</w:t>
      </w:r>
    </w:p>
    <w:p w:rsidR="00985336" w:rsidRPr="00985336" w:rsidRDefault="00985336" w:rsidP="00985336">
      <w:pPr>
        <w:spacing w:after="200" w:line="276" w:lineRule="auto"/>
        <w:ind w:left="720"/>
        <w:contextualSpacing/>
        <w:rPr>
          <w:rFonts w:ascii="Comic Sans MS" w:eastAsiaTheme="minorHAnsi" w:hAnsi="Comic Sans MS" w:cstheme="minorBidi"/>
          <w:sz w:val="24"/>
          <w:szCs w:val="24"/>
          <w:lang w:eastAsia="en-US"/>
        </w:rPr>
      </w:pPr>
    </w:p>
    <w:p w:rsidR="00985336" w:rsidRPr="00985336" w:rsidRDefault="00985336" w:rsidP="00985336">
      <w:pPr>
        <w:numPr>
          <w:ilvl w:val="0"/>
          <w:numId w:val="1"/>
        </w:numPr>
        <w:spacing w:after="200" w:line="276" w:lineRule="auto"/>
        <w:contextualSpacing/>
        <w:rPr>
          <w:rFonts w:ascii="Comic Sans MS" w:eastAsiaTheme="minorHAnsi" w:hAnsi="Comic Sans MS" w:cstheme="minorBidi"/>
          <w:sz w:val="24"/>
          <w:szCs w:val="24"/>
          <w:u w:val="single"/>
          <w:lang w:eastAsia="en-US"/>
        </w:rPr>
      </w:pPr>
      <w:r w:rsidRPr="00985336">
        <w:rPr>
          <w:rFonts w:ascii="Comic Sans MS" w:eastAsiaTheme="minorHAnsi" w:hAnsi="Comic Sans MS" w:cstheme="minorBidi"/>
          <w:sz w:val="24"/>
          <w:szCs w:val="24"/>
          <w:u w:val="single"/>
          <w:lang w:eastAsia="en-US"/>
        </w:rPr>
        <w:t xml:space="preserve">Sal og scene </w:t>
      </w:r>
    </w:p>
    <w:p w:rsidR="00985336" w:rsidRPr="00985336" w:rsidRDefault="00985336" w:rsidP="00985336">
      <w:pPr>
        <w:spacing w:after="200" w:line="276" w:lineRule="auto"/>
        <w:ind w:left="720"/>
        <w:contextualSpacing/>
        <w:rPr>
          <w:rFonts w:ascii="Comic Sans MS" w:eastAsiaTheme="minorHAnsi" w:hAnsi="Comic Sans MS" w:cstheme="minorBidi"/>
          <w:sz w:val="24"/>
          <w:szCs w:val="24"/>
          <w:lang w:eastAsia="en-US"/>
        </w:rPr>
      </w:pPr>
      <w:r w:rsidRPr="00985336">
        <w:rPr>
          <w:rFonts w:ascii="Comic Sans MS" w:eastAsiaTheme="minorHAnsi" w:hAnsi="Comic Sans MS" w:cstheme="minorBidi"/>
          <w:sz w:val="24"/>
          <w:szCs w:val="24"/>
          <w:lang w:eastAsia="en-US"/>
        </w:rPr>
        <w:t>Valgfaget henter hovedelementer fra musikk og kunst og håndverk/</w:t>
      </w:r>
      <w:proofErr w:type="spellStart"/>
      <w:r w:rsidRPr="00985336">
        <w:rPr>
          <w:rFonts w:ascii="Comic Sans MS" w:eastAsiaTheme="minorHAnsi" w:hAnsi="Comic Sans MS" w:cstheme="minorBidi"/>
          <w:sz w:val="24"/>
          <w:szCs w:val="24"/>
          <w:lang w:eastAsia="en-US"/>
        </w:rPr>
        <w:t>duodji</w:t>
      </w:r>
      <w:proofErr w:type="spellEnd"/>
      <w:r w:rsidRPr="00985336">
        <w:rPr>
          <w:rFonts w:ascii="Comic Sans MS" w:eastAsiaTheme="minorHAnsi" w:hAnsi="Comic Sans MS" w:cstheme="minorBidi"/>
          <w:sz w:val="24"/>
          <w:szCs w:val="24"/>
          <w:lang w:eastAsia="en-US"/>
        </w:rPr>
        <w:t xml:space="preserve">. I arbeidet med valgfaget skal elevene gjennom praktiske prosesser skape og formidle ulike audiovisuelle eller sceniske uttrykk og produksjoner. I sceniske produksjoner kan elevene arbeide med musikal, teater, dans, standup, kabaret, </w:t>
      </w:r>
      <w:proofErr w:type="spellStart"/>
      <w:r w:rsidRPr="00985336">
        <w:rPr>
          <w:rFonts w:ascii="Comic Sans MS" w:eastAsiaTheme="minorHAnsi" w:hAnsi="Comic Sans MS" w:cstheme="minorBidi"/>
          <w:sz w:val="24"/>
          <w:szCs w:val="24"/>
          <w:lang w:eastAsia="en-US"/>
        </w:rPr>
        <w:t>performance</w:t>
      </w:r>
      <w:proofErr w:type="spellEnd"/>
      <w:r w:rsidRPr="00985336">
        <w:rPr>
          <w:rFonts w:ascii="Comic Sans MS" w:eastAsiaTheme="minorHAnsi" w:hAnsi="Comic Sans MS" w:cstheme="minorBidi"/>
          <w:sz w:val="24"/>
          <w:szCs w:val="24"/>
          <w:lang w:eastAsia="en-US"/>
        </w:rPr>
        <w:t xml:space="preserve">, konsert, sirkus, revy osv. I audiovisuelle produksjoner kan arbeidet omfatte alle former for lyd og musikk i samspill med ulike visuelle framstillinger som film, installasjoner og andre </w:t>
      </w:r>
      <w:proofErr w:type="spellStart"/>
      <w:r w:rsidRPr="00985336">
        <w:rPr>
          <w:rFonts w:ascii="Comic Sans MS" w:eastAsiaTheme="minorHAnsi" w:hAnsi="Comic Sans MS" w:cstheme="minorBidi"/>
          <w:sz w:val="24"/>
          <w:szCs w:val="24"/>
          <w:lang w:eastAsia="en-US"/>
        </w:rPr>
        <w:t>multimediaproduksjoner</w:t>
      </w:r>
      <w:proofErr w:type="spellEnd"/>
      <w:r w:rsidRPr="00985336">
        <w:rPr>
          <w:rFonts w:ascii="Comic Sans MS" w:eastAsiaTheme="minorHAnsi" w:hAnsi="Comic Sans MS" w:cstheme="minorBidi"/>
          <w:sz w:val="24"/>
          <w:szCs w:val="24"/>
          <w:lang w:eastAsia="en-US"/>
        </w:rPr>
        <w:t>.</w:t>
      </w:r>
    </w:p>
    <w:p w:rsidR="00985336" w:rsidRPr="00985336" w:rsidRDefault="00985336" w:rsidP="00985336">
      <w:pPr>
        <w:spacing w:after="200" w:line="276" w:lineRule="auto"/>
        <w:ind w:left="720"/>
        <w:contextualSpacing/>
        <w:rPr>
          <w:rFonts w:ascii="Comic Sans MS" w:eastAsiaTheme="minorHAnsi" w:hAnsi="Comic Sans MS" w:cstheme="minorBidi"/>
          <w:sz w:val="24"/>
          <w:szCs w:val="24"/>
          <w:lang w:eastAsia="en-US"/>
        </w:rPr>
      </w:pPr>
    </w:p>
    <w:p w:rsidR="00985336" w:rsidRPr="00985336" w:rsidRDefault="00AC7B71" w:rsidP="00985336">
      <w:pPr>
        <w:numPr>
          <w:ilvl w:val="0"/>
          <w:numId w:val="1"/>
        </w:numPr>
        <w:spacing w:after="200" w:line="276" w:lineRule="auto"/>
        <w:contextualSpacing/>
        <w:rPr>
          <w:rFonts w:ascii="Comic Sans MS" w:eastAsiaTheme="minorHAnsi" w:hAnsi="Comic Sans MS" w:cstheme="minorBidi"/>
          <w:sz w:val="24"/>
          <w:szCs w:val="24"/>
          <w:u w:val="single"/>
          <w:lang w:eastAsia="en-US"/>
        </w:rPr>
      </w:pPr>
      <w:r w:rsidRPr="00AC7B71">
        <w:rPr>
          <w:rFonts w:ascii="Comic Sans MS" w:eastAsiaTheme="minorHAnsi" w:hAnsi="Comic Sans MS" w:cstheme="minorBidi"/>
          <w:sz w:val="24"/>
          <w:szCs w:val="24"/>
          <w:u w:val="single"/>
          <w:lang w:eastAsia="en-US"/>
        </w:rPr>
        <w:t>Design og redesign</w:t>
      </w:r>
    </w:p>
    <w:p w:rsidR="00AC7B71" w:rsidRPr="00AC7B71" w:rsidRDefault="00AC7B71" w:rsidP="00AC7B71">
      <w:pPr>
        <w:spacing w:after="200" w:line="276" w:lineRule="auto"/>
        <w:ind w:left="720"/>
        <w:contextualSpacing/>
        <w:rPr>
          <w:rFonts w:ascii="Comic Sans MS" w:eastAsiaTheme="minorHAnsi" w:hAnsi="Comic Sans MS" w:cstheme="minorBidi"/>
          <w:sz w:val="24"/>
          <w:szCs w:val="24"/>
          <w:lang w:eastAsia="en-US"/>
        </w:rPr>
      </w:pPr>
      <w:r w:rsidRPr="00AC7B71">
        <w:rPr>
          <w:rFonts w:ascii="Comic Sans MS" w:eastAsiaTheme="minorHAnsi" w:hAnsi="Comic Sans MS" w:cstheme="minorBidi"/>
          <w:sz w:val="24"/>
          <w:szCs w:val="24"/>
          <w:lang w:eastAsia="en-US"/>
        </w:rPr>
        <w:t xml:space="preserve">Valgfaget design og redesign skal legge til rette for at elevene får utvikle kreativitet, skaperglede og mestring, og at håndverk og kulturarv ivaretas. Dette skjer gjennom en designprosess der praktiske løsninger fra idé til ferdig produkter står sentralt. Arbeidet innebærer å planlegge, designe og framstille et produkt ut fra egne ideer eller i samarbeid med andre. </w:t>
      </w:r>
    </w:p>
    <w:p w:rsidR="00985336" w:rsidRPr="00AC7B71" w:rsidRDefault="00AC7B71" w:rsidP="00AC7B71">
      <w:pPr>
        <w:spacing w:after="200" w:line="276" w:lineRule="auto"/>
        <w:ind w:left="720"/>
        <w:contextualSpacing/>
        <w:rPr>
          <w:rFonts w:ascii="Comic Sans MS" w:eastAsiaTheme="minorHAnsi" w:hAnsi="Comic Sans MS" w:cstheme="minorBidi"/>
          <w:sz w:val="24"/>
          <w:szCs w:val="24"/>
          <w:lang w:eastAsia="en-US"/>
        </w:rPr>
      </w:pPr>
      <w:r w:rsidRPr="00AC7B71">
        <w:rPr>
          <w:rFonts w:ascii="Comic Sans MS" w:eastAsiaTheme="minorHAnsi" w:hAnsi="Comic Sans MS" w:cstheme="minorBidi"/>
          <w:sz w:val="24"/>
          <w:szCs w:val="24"/>
          <w:lang w:eastAsia="en-US"/>
        </w:rPr>
        <w:t>Valgfaget henter hovedelementer fra kunst og håndverk/</w:t>
      </w:r>
      <w:proofErr w:type="spellStart"/>
      <w:r w:rsidRPr="00AC7B71">
        <w:rPr>
          <w:rFonts w:ascii="Comic Sans MS" w:eastAsiaTheme="minorHAnsi" w:hAnsi="Comic Sans MS" w:cstheme="minorBidi"/>
          <w:sz w:val="24"/>
          <w:szCs w:val="24"/>
          <w:lang w:eastAsia="en-US"/>
        </w:rPr>
        <w:t>duodji</w:t>
      </w:r>
      <w:proofErr w:type="spellEnd"/>
      <w:r w:rsidRPr="00AC7B71">
        <w:rPr>
          <w:rFonts w:ascii="Comic Sans MS" w:eastAsiaTheme="minorHAnsi" w:hAnsi="Comic Sans MS" w:cstheme="minorBidi"/>
          <w:sz w:val="24"/>
          <w:szCs w:val="24"/>
          <w:lang w:eastAsia="en-US"/>
        </w:rPr>
        <w:t xml:space="preserve"> og samfunnsfag.</w:t>
      </w:r>
    </w:p>
    <w:p w:rsidR="00985336" w:rsidRPr="00985336" w:rsidRDefault="00985336" w:rsidP="00985336">
      <w:pPr>
        <w:spacing w:before="100" w:beforeAutospacing="1" w:after="100" w:afterAutospacing="1"/>
        <w:outlineLvl w:val="1"/>
        <w:rPr>
          <w:rFonts w:ascii="Comic Sans MS" w:hAnsi="Comic Sans MS"/>
          <w:b/>
          <w:bCs/>
          <w:sz w:val="24"/>
          <w:szCs w:val="24"/>
        </w:rPr>
      </w:pPr>
      <w:r w:rsidRPr="00985336">
        <w:rPr>
          <w:rFonts w:ascii="Comic Sans MS" w:hAnsi="Comic Sans MS"/>
          <w:b/>
          <w:bCs/>
          <w:sz w:val="24"/>
          <w:szCs w:val="24"/>
        </w:rPr>
        <w:lastRenderedPageBreak/>
        <w:t>Vurdering av faget</w:t>
      </w:r>
    </w:p>
    <w:p w:rsidR="00985336" w:rsidRPr="00985336" w:rsidRDefault="00985336" w:rsidP="00985336">
      <w:pPr>
        <w:spacing w:before="100" w:beforeAutospacing="1" w:after="100" w:afterAutospacing="1"/>
        <w:rPr>
          <w:rFonts w:ascii="Comic Sans MS" w:hAnsi="Comic Sans MS"/>
          <w:sz w:val="24"/>
          <w:szCs w:val="24"/>
        </w:rPr>
      </w:pPr>
      <w:r w:rsidRPr="00985336">
        <w:rPr>
          <w:rFonts w:ascii="Comic Sans MS" w:hAnsi="Comic Sans MS"/>
          <w:sz w:val="24"/>
          <w:szCs w:val="24"/>
        </w:rPr>
        <w:t>Elevene skal få standpunktkarakter når et valgfag avsluttes. Elevene kan velge samme valgfag om igjen, og da avsluttes det ikke etter første år. Ved slutten av ungdomstrinnet kan eleven ha hatt bare ett valgfag og én karakter, eller flere valgfag og flere karakterer. Alle karakterene skal stå på vitnemålet, men det blir beregnet et gjennomsnitt som teller ved opptak til videregående opplæring.</w:t>
      </w:r>
    </w:p>
    <w:p w:rsidR="00985336" w:rsidRPr="00985336" w:rsidRDefault="00985336" w:rsidP="00985336">
      <w:pPr>
        <w:spacing w:before="100" w:beforeAutospacing="1" w:after="100" w:afterAutospacing="1"/>
        <w:rPr>
          <w:rFonts w:ascii="Comic Sans MS" w:hAnsi="Comic Sans MS"/>
          <w:sz w:val="24"/>
          <w:szCs w:val="24"/>
        </w:rPr>
      </w:pPr>
    </w:p>
    <w:p w:rsidR="00985336" w:rsidRPr="00985336" w:rsidRDefault="00985336" w:rsidP="00985336">
      <w:pPr>
        <w:rPr>
          <w:rFonts w:ascii="Comic Sans MS" w:hAnsi="Comic Sans MS"/>
          <w:sz w:val="28"/>
          <w:szCs w:val="28"/>
        </w:rPr>
      </w:pPr>
      <w:r w:rsidRPr="00985336">
        <w:rPr>
          <w:rFonts w:ascii="Comic Sans MS" w:eastAsiaTheme="minorHAnsi" w:hAnsi="Comic Sans MS" w:cstheme="minorBidi"/>
          <w:sz w:val="28"/>
          <w:szCs w:val="28"/>
          <w:lang w:eastAsia="en-US"/>
        </w:rPr>
        <w:t xml:space="preserve">For at elevene skal kunne ta et godt og gjennomtenkt valg, vil alle elever få en smakebit av de valgfagene vi har å tilby, - fra skolestart frem til </w:t>
      </w:r>
      <w:r w:rsidR="00AC7B71">
        <w:rPr>
          <w:rFonts w:ascii="Comic Sans MS" w:eastAsiaTheme="minorHAnsi" w:hAnsi="Comic Sans MS" w:cstheme="minorBidi"/>
          <w:sz w:val="28"/>
          <w:szCs w:val="28"/>
          <w:lang w:eastAsia="en-US"/>
        </w:rPr>
        <w:t>1</w:t>
      </w:r>
      <w:r w:rsidRPr="00985336">
        <w:rPr>
          <w:rFonts w:ascii="Comic Sans MS" w:eastAsiaTheme="minorHAnsi" w:hAnsi="Comic Sans MS" w:cstheme="minorBidi"/>
          <w:sz w:val="28"/>
          <w:szCs w:val="28"/>
          <w:lang w:eastAsia="en-US"/>
        </w:rPr>
        <w:t>5. september.</w:t>
      </w:r>
    </w:p>
    <w:p w:rsidR="00985336" w:rsidRPr="00985336" w:rsidRDefault="00985336" w:rsidP="00985336">
      <w:pPr>
        <w:rPr>
          <w:rFonts w:ascii="Comic Sans MS" w:hAnsi="Comic Sans MS"/>
          <w:b/>
          <w:sz w:val="28"/>
          <w:szCs w:val="28"/>
        </w:rPr>
      </w:pPr>
      <w:r w:rsidRPr="00985336">
        <w:rPr>
          <w:rFonts w:ascii="Comic Sans MS" w:hAnsi="Comic Sans MS"/>
          <w:b/>
          <w:sz w:val="28"/>
          <w:szCs w:val="28"/>
        </w:rPr>
        <w:t>Etter at faget er valgt er det ingen mulighet til å bytte før neste skoleår.</w:t>
      </w:r>
    </w:p>
    <w:p w:rsidR="00985336" w:rsidRDefault="00985336" w:rsidP="00985336">
      <w:pPr>
        <w:rPr>
          <w:rFonts w:ascii="Comic Sans MS" w:hAnsi="Comic Sans MS"/>
          <w:sz w:val="28"/>
          <w:szCs w:val="24"/>
        </w:rPr>
      </w:pPr>
    </w:p>
    <w:p w:rsidR="00985336" w:rsidRDefault="00985336" w:rsidP="00985336">
      <w:pPr>
        <w:rPr>
          <w:rFonts w:ascii="Comic Sans MS" w:hAnsi="Comic Sans MS"/>
          <w:sz w:val="28"/>
          <w:szCs w:val="24"/>
        </w:rPr>
      </w:pPr>
    </w:p>
    <w:p w:rsidR="00985336" w:rsidRPr="00985336" w:rsidRDefault="00985336" w:rsidP="00985336">
      <w:pPr>
        <w:rPr>
          <w:rFonts w:ascii="Comic Sans MS" w:hAnsi="Comic Sans MS"/>
          <w:sz w:val="28"/>
          <w:szCs w:val="24"/>
        </w:rPr>
      </w:pPr>
      <w:proofErr w:type="gramStart"/>
      <w:r w:rsidRPr="00985336">
        <w:rPr>
          <w:rFonts w:ascii="Comic Sans MS" w:hAnsi="Comic Sans MS"/>
          <w:sz w:val="28"/>
          <w:szCs w:val="24"/>
        </w:rPr>
        <w:t>…………………………………………………………………………………</w:t>
      </w:r>
      <w:proofErr w:type="gramEnd"/>
      <w:r w:rsidRPr="00985336">
        <w:rPr>
          <w:rFonts w:ascii="Comic Sans MS" w:hAnsi="Comic Sans MS"/>
          <w:sz w:val="28"/>
          <w:szCs w:val="24"/>
        </w:rPr>
        <w:t>klipp………………………………..</w:t>
      </w:r>
    </w:p>
    <w:p w:rsidR="00985336" w:rsidRDefault="00985336" w:rsidP="00985336">
      <w:pPr>
        <w:rPr>
          <w:rFonts w:ascii="Comic Sans MS" w:hAnsi="Comic Sans MS"/>
          <w:sz w:val="28"/>
          <w:szCs w:val="24"/>
        </w:rPr>
      </w:pPr>
      <w:r w:rsidRPr="00985336">
        <w:rPr>
          <w:rFonts w:ascii="Comic Sans MS" w:hAnsi="Comic Sans MS"/>
          <w:sz w:val="28"/>
          <w:szCs w:val="24"/>
        </w:rPr>
        <w:t>TILBUD SK</w:t>
      </w:r>
      <w:r w:rsidR="00AC7B71">
        <w:rPr>
          <w:rFonts w:ascii="Comic Sans MS" w:hAnsi="Comic Sans MS"/>
          <w:sz w:val="28"/>
          <w:szCs w:val="24"/>
        </w:rPr>
        <w:t>OLEÅRET 2015/2016</w:t>
      </w:r>
    </w:p>
    <w:p w:rsidR="00985336" w:rsidRPr="00985336" w:rsidRDefault="00985336" w:rsidP="00985336">
      <w:pPr>
        <w:rPr>
          <w:rFonts w:ascii="Comic Sans MS" w:hAnsi="Comic Sans MS"/>
          <w:sz w:val="28"/>
          <w:szCs w:val="24"/>
        </w:rPr>
      </w:pPr>
    </w:p>
    <w:p w:rsidR="00985336" w:rsidRPr="00985336" w:rsidRDefault="00985336" w:rsidP="00985336">
      <w:pPr>
        <w:rPr>
          <w:rFonts w:ascii="Comic Sans MS" w:hAnsi="Comic Sans MS"/>
          <w:sz w:val="28"/>
          <w:szCs w:val="24"/>
        </w:rPr>
      </w:pPr>
      <w:r w:rsidRPr="00985336">
        <w:rPr>
          <w:rFonts w:ascii="Comic Sans MS" w:hAnsi="Comic Sans MS"/>
          <w:sz w:val="28"/>
          <w:szCs w:val="24"/>
        </w:rPr>
        <w:t>Elevens navn:</w:t>
      </w:r>
      <w:proofErr w:type="gramStart"/>
      <w:r w:rsidRPr="00985336">
        <w:rPr>
          <w:rFonts w:ascii="Comic Sans MS" w:hAnsi="Comic Sans MS"/>
          <w:sz w:val="28"/>
          <w:szCs w:val="24"/>
        </w:rPr>
        <w:t>…………………………………………………………….</w:t>
      </w:r>
      <w:proofErr w:type="spellStart"/>
      <w:proofErr w:type="gramEnd"/>
      <w:r w:rsidRPr="00985336">
        <w:rPr>
          <w:rFonts w:ascii="Comic Sans MS" w:hAnsi="Comic Sans MS"/>
          <w:sz w:val="28"/>
          <w:szCs w:val="24"/>
        </w:rPr>
        <w:t>kl</w:t>
      </w:r>
      <w:proofErr w:type="spellEnd"/>
      <w:r w:rsidRPr="00985336">
        <w:rPr>
          <w:rFonts w:ascii="Comic Sans MS" w:hAnsi="Comic Sans MS"/>
          <w:sz w:val="28"/>
          <w:szCs w:val="24"/>
        </w:rPr>
        <w:t>…………</w:t>
      </w:r>
    </w:p>
    <w:p w:rsidR="00985336" w:rsidRPr="00985336" w:rsidRDefault="00985336" w:rsidP="00985336">
      <w:pPr>
        <w:rPr>
          <w:rFonts w:ascii="Comic Sans MS" w:hAnsi="Comic Sans MS"/>
          <w:sz w:val="28"/>
          <w:szCs w:val="24"/>
        </w:rPr>
      </w:pPr>
    </w:p>
    <w:p w:rsidR="00985336" w:rsidRPr="00985336" w:rsidRDefault="00985336" w:rsidP="00985336">
      <w:pPr>
        <w:rPr>
          <w:rFonts w:ascii="Comic Sans MS" w:hAnsi="Comic Sans MS"/>
          <w:sz w:val="28"/>
          <w:szCs w:val="24"/>
        </w:rPr>
      </w:pPr>
      <w:r w:rsidRPr="00985336">
        <w:rPr>
          <w:rFonts w:ascii="Comic Sans MS" w:hAnsi="Comic Sans MS"/>
          <w:sz w:val="28"/>
          <w:szCs w:val="24"/>
        </w:rPr>
        <w:t>Sett 1 i den ruten for det faget du ønsker mest og 2 i det faget du velger som andre valg.</w:t>
      </w:r>
    </w:p>
    <w:p w:rsidR="00985336" w:rsidRPr="00985336" w:rsidRDefault="00985336" w:rsidP="00985336">
      <w:pPr>
        <w:rPr>
          <w:rFonts w:ascii="Comic Sans MS" w:hAnsi="Comic Sans MS"/>
          <w:sz w:val="28"/>
          <w:szCs w:val="24"/>
        </w:rPr>
      </w:pPr>
    </w:p>
    <w:p w:rsidR="00985336" w:rsidRPr="00985336" w:rsidRDefault="00985336" w:rsidP="00985336">
      <w:pPr>
        <w:rPr>
          <w:rFonts w:ascii="Comic Sans MS" w:hAnsi="Comic Sans MS"/>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368"/>
      </w:tblGrid>
      <w:tr w:rsidR="00985336" w:rsidRPr="00985336" w:rsidTr="00D03B69">
        <w:tc>
          <w:tcPr>
            <w:tcW w:w="3085" w:type="dxa"/>
          </w:tcPr>
          <w:p w:rsidR="00985336" w:rsidRPr="00985336" w:rsidRDefault="00985336" w:rsidP="00985336">
            <w:pPr>
              <w:rPr>
                <w:rFonts w:ascii="Comic Sans MS" w:hAnsi="Comic Sans MS"/>
                <w:sz w:val="28"/>
                <w:szCs w:val="28"/>
              </w:rPr>
            </w:pPr>
            <w:r w:rsidRPr="00985336">
              <w:rPr>
                <w:rFonts w:ascii="Comic Sans MS" w:hAnsi="Comic Sans MS"/>
                <w:sz w:val="28"/>
                <w:szCs w:val="28"/>
              </w:rPr>
              <w:t>Fysisk aktivitet og helse</w:t>
            </w:r>
          </w:p>
        </w:tc>
        <w:tc>
          <w:tcPr>
            <w:tcW w:w="2835" w:type="dxa"/>
          </w:tcPr>
          <w:p w:rsidR="00985336" w:rsidRPr="00985336" w:rsidRDefault="00985336" w:rsidP="00985336">
            <w:pPr>
              <w:rPr>
                <w:rFonts w:ascii="Comic Sans MS" w:hAnsi="Comic Sans MS"/>
                <w:sz w:val="28"/>
                <w:szCs w:val="28"/>
              </w:rPr>
            </w:pPr>
            <w:r w:rsidRPr="00985336">
              <w:rPr>
                <w:rFonts w:ascii="Comic Sans MS" w:hAnsi="Comic Sans MS"/>
                <w:sz w:val="28"/>
                <w:szCs w:val="28"/>
              </w:rPr>
              <w:t>Sal og scene</w:t>
            </w:r>
          </w:p>
        </w:tc>
        <w:tc>
          <w:tcPr>
            <w:tcW w:w="3368" w:type="dxa"/>
          </w:tcPr>
          <w:p w:rsidR="00985336" w:rsidRPr="00985336" w:rsidRDefault="00AC7B71" w:rsidP="00985336">
            <w:pPr>
              <w:rPr>
                <w:rFonts w:ascii="Comic Sans MS" w:hAnsi="Comic Sans MS"/>
                <w:sz w:val="28"/>
                <w:szCs w:val="28"/>
              </w:rPr>
            </w:pPr>
            <w:r>
              <w:rPr>
                <w:rFonts w:ascii="Comic Sans MS" w:hAnsi="Comic Sans MS"/>
                <w:sz w:val="28"/>
                <w:szCs w:val="28"/>
              </w:rPr>
              <w:t>Design og redesign</w:t>
            </w:r>
          </w:p>
        </w:tc>
      </w:tr>
      <w:tr w:rsidR="00985336" w:rsidRPr="00985336" w:rsidTr="00D03B69">
        <w:tc>
          <w:tcPr>
            <w:tcW w:w="3085" w:type="dxa"/>
          </w:tcPr>
          <w:p w:rsidR="00985336" w:rsidRPr="00985336" w:rsidRDefault="00985336" w:rsidP="00985336">
            <w:pPr>
              <w:rPr>
                <w:rFonts w:ascii="Comic Sans MS" w:hAnsi="Comic Sans MS"/>
                <w:sz w:val="28"/>
                <w:szCs w:val="28"/>
              </w:rPr>
            </w:pPr>
          </w:p>
          <w:p w:rsidR="00985336" w:rsidRPr="00985336" w:rsidRDefault="00985336" w:rsidP="00985336">
            <w:pPr>
              <w:rPr>
                <w:rFonts w:ascii="Comic Sans MS" w:hAnsi="Comic Sans MS"/>
                <w:sz w:val="28"/>
                <w:szCs w:val="28"/>
              </w:rPr>
            </w:pPr>
          </w:p>
        </w:tc>
        <w:tc>
          <w:tcPr>
            <w:tcW w:w="2835" w:type="dxa"/>
          </w:tcPr>
          <w:p w:rsidR="00985336" w:rsidRPr="00985336" w:rsidRDefault="00985336" w:rsidP="00985336">
            <w:pPr>
              <w:rPr>
                <w:rFonts w:ascii="Comic Sans MS" w:hAnsi="Comic Sans MS"/>
                <w:sz w:val="28"/>
                <w:szCs w:val="28"/>
              </w:rPr>
            </w:pPr>
          </w:p>
        </w:tc>
        <w:tc>
          <w:tcPr>
            <w:tcW w:w="3368" w:type="dxa"/>
          </w:tcPr>
          <w:p w:rsidR="00985336" w:rsidRPr="00985336" w:rsidRDefault="00985336" w:rsidP="00985336">
            <w:pPr>
              <w:rPr>
                <w:rFonts w:ascii="Comic Sans MS" w:hAnsi="Comic Sans MS"/>
                <w:sz w:val="28"/>
                <w:szCs w:val="28"/>
              </w:rPr>
            </w:pPr>
          </w:p>
        </w:tc>
      </w:tr>
    </w:tbl>
    <w:p w:rsidR="00985336" w:rsidRPr="00985336" w:rsidRDefault="00985336" w:rsidP="00985336">
      <w:pPr>
        <w:rPr>
          <w:sz w:val="28"/>
          <w:szCs w:val="28"/>
        </w:rPr>
      </w:pPr>
    </w:p>
    <w:p w:rsidR="00985336" w:rsidRPr="00985336" w:rsidRDefault="00985336" w:rsidP="00985336">
      <w:pPr>
        <w:rPr>
          <w:rFonts w:ascii="Comic Sans MS" w:hAnsi="Comic Sans MS"/>
          <w:sz w:val="28"/>
          <w:szCs w:val="24"/>
        </w:rPr>
      </w:pPr>
      <w:r w:rsidRPr="00985336">
        <w:rPr>
          <w:rFonts w:ascii="Comic Sans MS" w:hAnsi="Comic Sans MS"/>
          <w:sz w:val="28"/>
          <w:szCs w:val="24"/>
        </w:rPr>
        <w:t>Foreldre/foresattes navn:</w:t>
      </w:r>
      <w:proofErr w:type="gramStart"/>
      <w:r w:rsidRPr="00985336">
        <w:rPr>
          <w:rFonts w:ascii="Comic Sans MS" w:hAnsi="Comic Sans MS"/>
          <w:sz w:val="28"/>
          <w:szCs w:val="24"/>
        </w:rPr>
        <w:t>………………………………………………</w:t>
      </w:r>
      <w:proofErr w:type="gramEnd"/>
    </w:p>
    <w:p w:rsidR="00985336" w:rsidRPr="00985336" w:rsidRDefault="00AC7B71" w:rsidP="00985336">
      <w:pPr>
        <w:spacing w:after="200" w:line="276" w:lineRule="auto"/>
        <w:rPr>
          <w:rFonts w:ascii="Comic Sans MS" w:eastAsiaTheme="minorHAnsi" w:hAnsi="Comic Sans MS" w:cstheme="minorBidi"/>
          <w:b/>
          <w:sz w:val="24"/>
          <w:szCs w:val="24"/>
          <w:lang w:eastAsia="en-US"/>
        </w:rPr>
      </w:pPr>
      <w:r>
        <w:rPr>
          <w:rFonts w:ascii="Comic Sans MS" w:eastAsiaTheme="minorHAnsi" w:hAnsi="Comic Sans MS" w:cstheme="minorBidi"/>
          <w:b/>
          <w:sz w:val="24"/>
          <w:szCs w:val="24"/>
          <w:lang w:eastAsia="en-US"/>
        </w:rPr>
        <w:t>Frist for innlevering 15.09.15</w:t>
      </w:r>
    </w:p>
    <w:p w:rsidR="003277D5" w:rsidRDefault="003277D5" w:rsidP="003A50A8">
      <w:pPr>
        <w:rPr>
          <w:sz w:val="24"/>
          <w:szCs w:val="24"/>
          <w:u w:val="single"/>
        </w:rPr>
      </w:pPr>
    </w:p>
    <w:p w:rsidR="00534DB4" w:rsidRDefault="00534DB4" w:rsidP="003A50A8">
      <w:pPr>
        <w:rPr>
          <w:sz w:val="24"/>
          <w:szCs w:val="24"/>
          <w:u w:val="single"/>
        </w:rPr>
      </w:pPr>
    </w:p>
    <w:sectPr w:rsidR="00534DB4" w:rsidSect="00CA3FE6">
      <w:headerReference w:type="default" r:id="rId8"/>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86" w:rsidRDefault="00072886" w:rsidP="000F76D5">
      <w:r>
        <w:separator/>
      </w:r>
    </w:p>
  </w:endnote>
  <w:endnote w:type="continuationSeparator" w:id="0">
    <w:p w:rsidR="00072886" w:rsidRDefault="00072886" w:rsidP="000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86" w:rsidRDefault="00072886" w:rsidP="000F76D5">
      <w:r>
        <w:separator/>
      </w:r>
    </w:p>
  </w:footnote>
  <w:footnote w:type="continuationSeparator" w:id="0">
    <w:p w:rsidR="00072886" w:rsidRDefault="00072886" w:rsidP="000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D5" w:rsidRPr="000F76D5" w:rsidRDefault="00FA16BC"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3EF8C6C2" wp14:editId="68EDD9A4">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6D5">
      <w:tab/>
    </w:r>
    <w:r w:rsidR="000F76D5" w:rsidRPr="000F76D5">
      <w:rPr>
        <w:b/>
        <w:color w:val="4F81BD"/>
        <w:sz w:val="32"/>
        <w:szCs w:val="32"/>
      </w:rPr>
      <w:t>Båtsfjord skole</w:t>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22"/>
        <w:szCs w:val="22"/>
      </w:rPr>
      <w:t xml:space="preserve">Telefoner: </w:t>
    </w:r>
  </w:p>
  <w:p w:rsidR="000F76D5" w:rsidRPr="000F76D5" w:rsidRDefault="000F76D5"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sidR="00DF5FF0">
      <w:rPr>
        <w:b/>
        <w:color w:val="4F81BD"/>
        <w:sz w:val="24"/>
        <w:szCs w:val="24"/>
      </w:rPr>
      <w:t>Boks 603</w:t>
    </w:r>
    <w:r w:rsidR="00DF5FF0">
      <w:rPr>
        <w:b/>
        <w:color w:val="4F81BD"/>
        <w:sz w:val="32"/>
        <w:szCs w:val="32"/>
      </w:rPr>
      <w:tab/>
    </w:r>
    <w:r w:rsidR="00DF5FF0">
      <w:rPr>
        <w:b/>
        <w:color w:val="4F81BD"/>
        <w:sz w:val="32"/>
        <w:szCs w:val="32"/>
      </w:rPr>
      <w:tab/>
    </w:r>
    <w:r w:rsidR="00DF5FF0">
      <w:rPr>
        <w:b/>
        <w:color w:val="4F81BD"/>
        <w:sz w:val="32"/>
        <w:szCs w:val="32"/>
      </w:rPr>
      <w:tab/>
    </w:r>
    <w:r w:rsidR="00DF5FF0">
      <w:rPr>
        <w:b/>
        <w:color w:val="4F81BD"/>
        <w:sz w:val="32"/>
        <w:szCs w:val="32"/>
      </w:rPr>
      <w:tab/>
    </w:r>
    <w:r w:rsidR="00DF5FF0">
      <w:rPr>
        <w:b/>
        <w:color w:val="4F81BD"/>
        <w:sz w:val="32"/>
        <w:szCs w:val="32"/>
      </w:rPr>
      <w:tab/>
    </w:r>
    <w:r w:rsidR="00DF5FF0">
      <w:rPr>
        <w:b/>
        <w:color w:val="4F81BD"/>
        <w:sz w:val="32"/>
        <w:szCs w:val="32"/>
      </w:rPr>
      <w:tab/>
    </w:r>
    <w:r w:rsidR="00DF5FF0">
      <w:rPr>
        <w:b/>
        <w:color w:val="4F81BD"/>
        <w:sz w:val="32"/>
        <w:szCs w:val="32"/>
      </w:rPr>
      <w:tab/>
    </w:r>
    <w:r w:rsidR="00DF5FF0">
      <w:rPr>
        <w:b/>
        <w:color w:val="4F81BD"/>
        <w:sz w:val="32"/>
        <w:szCs w:val="32"/>
      </w:rPr>
      <w:tab/>
    </w:r>
    <w:r w:rsidRPr="000F76D5">
      <w:rPr>
        <w:b/>
        <w:color w:val="4F81BD"/>
        <w:sz w:val="22"/>
        <w:szCs w:val="22"/>
      </w:rPr>
      <w:t>Sentralbord 78983250</w:t>
    </w:r>
  </w:p>
  <w:p w:rsidR="000F76D5" w:rsidRDefault="000F76D5" w:rsidP="000F76D5">
    <w:pPr>
      <w:pStyle w:val="Topptekst"/>
      <w:tabs>
        <w:tab w:val="clear" w:pos="4536"/>
        <w:tab w:val="clear" w:pos="9072"/>
        <w:tab w:val="left" w:pos="450"/>
        <w:tab w:val="left" w:pos="1215"/>
      </w:tabs>
    </w:pPr>
    <w:r w:rsidRPr="000F76D5">
      <w:rPr>
        <w:b/>
        <w:color w:val="4F81BD"/>
        <w:sz w:val="32"/>
        <w:szCs w:val="32"/>
      </w:rPr>
      <w:tab/>
    </w:r>
    <w:proofErr w:type="gramStart"/>
    <w:r w:rsidRPr="000F76D5">
      <w:rPr>
        <w:b/>
        <w:color w:val="4F81BD"/>
        <w:sz w:val="24"/>
        <w:szCs w:val="24"/>
      </w:rPr>
      <w:t>9991  Båtsfjord</w:t>
    </w:r>
    <w:proofErr w:type="gramEnd"/>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rsidR="000F76D5" w:rsidRPr="000F76D5" w:rsidRDefault="000F76D5" w:rsidP="000F76D5">
    <w:pPr>
      <w:pStyle w:val="Topptekst"/>
      <w:tabs>
        <w:tab w:val="clear" w:pos="4536"/>
        <w:tab w:val="clear" w:pos="9072"/>
        <w:tab w:val="left" w:pos="450"/>
        <w:tab w:val="left" w:pos="1215"/>
      </w:tabs>
      <w:rPr>
        <w:sz w:val="28"/>
        <w:szCs w:val="28"/>
      </w:rPr>
    </w:pPr>
  </w:p>
  <w:p w:rsidR="000F76D5" w:rsidRPr="00FA16BC" w:rsidRDefault="000F76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2E1A"/>
    <w:multiLevelType w:val="hybridMultilevel"/>
    <w:tmpl w:val="06CE79A4"/>
    <w:lvl w:ilvl="0" w:tplc="FDE28BB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4F"/>
    <w:rsid w:val="00035687"/>
    <w:rsid w:val="00072886"/>
    <w:rsid w:val="000C28BA"/>
    <w:rsid w:val="000F76D5"/>
    <w:rsid w:val="00125325"/>
    <w:rsid w:val="00162E0D"/>
    <w:rsid w:val="001F445B"/>
    <w:rsid w:val="002571D4"/>
    <w:rsid w:val="002A494F"/>
    <w:rsid w:val="003277D5"/>
    <w:rsid w:val="003907A5"/>
    <w:rsid w:val="003945A8"/>
    <w:rsid w:val="003A50A8"/>
    <w:rsid w:val="00534DB4"/>
    <w:rsid w:val="00561DF3"/>
    <w:rsid w:val="005850C8"/>
    <w:rsid w:val="00603744"/>
    <w:rsid w:val="00673BA7"/>
    <w:rsid w:val="006A7BA8"/>
    <w:rsid w:val="007974F5"/>
    <w:rsid w:val="007A65DA"/>
    <w:rsid w:val="008D7C36"/>
    <w:rsid w:val="008E02E9"/>
    <w:rsid w:val="009775C5"/>
    <w:rsid w:val="00985336"/>
    <w:rsid w:val="009A7285"/>
    <w:rsid w:val="009F36A5"/>
    <w:rsid w:val="00A16228"/>
    <w:rsid w:val="00A3523C"/>
    <w:rsid w:val="00A85862"/>
    <w:rsid w:val="00AC7B71"/>
    <w:rsid w:val="00BD3893"/>
    <w:rsid w:val="00C8698E"/>
    <w:rsid w:val="00CA3FE6"/>
    <w:rsid w:val="00DC0184"/>
    <w:rsid w:val="00DE010E"/>
    <w:rsid w:val="00DF5FF0"/>
    <w:rsid w:val="00E36725"/>
    <w:rsid w:val="00E72AFC"/>
    <w:rsid w:val="00EB1040"/>
    <w:rsid w:val="00FA16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AppData\Roaming\Microsoft\Maler\Mal%20B&#229;tsfjord%20skol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Båtsfjord skole</Template>
  <TotalTime>1</TotalTime>
  <Pages>2</Pages>
  <Words>447</Words>
  <Characters>2375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Kontor 2000 dokumentmal</vt:lpstr>
    </vt:vector>
  </TitlesOfParts>
  <Company>IBM</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Kontor 2000 dokumentmal</dc:title>
  <dc:creator>Wanja Karstensen</dc:creator>
  <dc:description>Redigering av eSak-dokument</dc:description>
  <cp:lastModifiedBy>Anders Flaten Nærbøe</cp:lastModifiedBy>
  <cp:revision>2</cp:revision>
  <cp:lastPrinted>2013-02-20T11:53:00Z</cp:lastPrinted>
  <dcterms:created xsi:type="dcterms:W3CDTF">2015-08-20T19:02:00Z</dcterms:created>
  <dcterms:modified xsi:type="dcterms:W3CDTF">2015-08-20T19:02:00Z</dcterms:modified>
  <cp:category>sak/arkiv</cp:category>
</cp:coreProperties>
</file>