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W w:w="14992" w:type="dxa"/>
        <w:tblLook w:val="04A0" w:firstRow="1" w:lastRow="0" w:firstColumn="1" w:lastColumn="0" w:noHBand="0" w:noVBand="1"/>
      </w:tblPr>
      <w:tblGrid>
        <w:gridCol w:w="14992"/>
      </w:tblGrid>
      <w:tr w:rsidR="00FD795A" w:rsidTr="00152AB2">
        <w:tc>
          <w:tcPr>
            <w:tcW w:w="14992" w:type="dxa"/>
          </w:tcPr>
          <w:p w:rsidR="001F26AF" w:rsidRPr="001F26AF" w:rsidRDefault="00B12402" w:rsidP="005125C7">
            <w:pPr>
              <w:rPr>
                <w:rFonts w:eastAsiaTheme="minorHAnsi"/>
                <w:b/>
                <w:color w:val="0070C0"/>
                <w:sz w:val="24"/>
                <w:szCs w:val="24"/>
                <w:lang w:eastAsia="en-US"/>
              </w:rPr>
            </w:pPr>
            <w:bookmarkStart w:id="0" w:name="_GoBack"/>
            <w:bookmarkEnd w:id="0"/>
            <w:r>
              <w:rPr>
                <w:rFonts w:eastAsiaTheme="minorHAnsi"/>
                <w:b/>
                <w:color w:val="0070C0"/>
                <w:sz w:val="40"/>
                <w:szCs w:val="40"/>
                <w:lang w:eastAsia="en-US"/>
              </w:rPr>
              <w:t>År</w:t>
            </w:r>
            <w:r w:rsidR="00FD795A" w:rsidRPr="001F26AF">
              <w:rPr>
                <w:rFonts w:eastAsiaTheme="minorHAnsi"/>
                <w:b/>
                <w:color w:val="0070C0"/>
                <w:sz w:val="40"/>
                <w:szCs w:val="40"/>
                <w:lang w:eastAsia="en-US"/>
              </w:rPr>
              <w:t>splan for faget:</w:t>
            </w:r>
            <w:r w:rsidR="005125C7">
              <w:rPr>
                <w:rFonts w:eastAsiaTheme="minorHAnsi"/>
                <w:b/>
                <w:color w:val="0070C0"/>
                <w:sz w:val="40"/>
                <w:szCs w:val="40"/>
                <w:lang w:eastAsia="en-US"/>
              </w:rPr>
              <w:t xml:space="preserve"> Matematikk</w:t>
            </w:r>
            <w:r w:rsidR="005125C7">
              <w:rPr>
                <w:rFonts w:eastAsiaTheme="minorHAnsi"/>
                <w:b/>
                <w:color w:val="0070C0"/>
                <w:sz w:val="24"/>
                <w:szCs w:val="24"/>
                <w:lang w:eastAsia="en-US"/>
              </w:rPr>
              <w:t xml:space="preserve"> </w:t>
            </w:r>
          </w:p>
        </w:tc>
      </w:tr>
      <w:tr w:rsidR="00FD795A" w:rsidTr="00152AB2">
        <w:tc>
          <w:tcPr>
            <w:tcW w:w="14992" w:type="dxa"/>
          </w:tcPr>
          <w:p w:rsidR="00FD795A" w:rsidRPr="001F26AF" w:rsidRDefault="00FD795A" w:rsidP="003A50A8">
            <w:pPr>
              <w:rPr>
                <w:rFonts w:eastAsiaTheme="minorHAnsi"/>
                <w:b/>
                <w:color w:val="0070C0"/>
                <w:sz w:val="32"/>
                <w:szCs w:val="32"/>
                <w:lang w:eastAsia="en-US"/>
              </w:rPr>
            </w:pPr>
            <w:r w:rsidRPr="001F26AF">
              <w:rPr>
                <w:rFonts w:eastAsiaTheme="minorHAnsi"/>
                <w:b/>
                <w:color w:val="0070C0"/>
                <w:sz w:val="32"/>
                <w:szCs w:val="32"/>
                <w:lang w:eastAsia="en-US"/>
              </w:rPr>
              <w:t>Klassetrinn:</w:t>
            </w:r>
            <w:r w:rsidR="00AF0313">
              <w:rPr>
                <w:rFonts w:eastAsiaTheme="minorHAnsi"/>
                <w:b/>
                <w:color w:val="0070C0"/>
                <w:sz w:val="32"/>
                <w:szCs w:val="32"/>
                <w:lang w:eastAsia="en-US"/>
              </w:rPr>
              <w:t xml:space="preserve"> 10</w:t>
            </w:r>
          </w:p>
        </w:tc>
      </w:tr>
      <w:tr w:rsidR="00FD795A" w:rsidTr="00152AB2">
        <w:tc>
          <w:tcPr>
            <w:tcW w:w="14992" w:type="dxa"/>
          </w:tcPr>
          <w:p w:rsidR="00FD795A" w:rsidRPr="001F26AF" w:rsidRDefault="00FD795A" w:rsidP="00B12402">
            <w:pPr>
              <w:rPr>
                <w:rFonts w:eastAsiaTheme="minorHAnsi"/>
                <w:b/>
                <w:color w:val="0070C0"/>
                <w:sz w:val="32"/>
                <w:szCs w:val="32"/>
                <w:lang w:eastAsia="en-US"/>
              </w:rPr>
            </w:pPr>
            <w:r w:rsidRPr="001F26AF">
              <w:rPr>
                <w:rFonts w:eastAsiaTheme="minorHAnsi"/>
                <w:b/>
                <w:color w:val="0070C0"/>
                <w:sz w:val="32"/>
                <w:szCs w:val="32"/>
                <w:lang w:eastAsia="en-US"/>
              </w:rPr>
              <w:t>Lærer:</w:t>
            </w:r>
            <w:r w:rsidR="005125C7">
              <w:rPr>
                <w:rFonts w:eastAsiaTheme="minorHAnsi"/>
                <w:b/>
                <w:color w:val="0070C0"/>
                <w:sz w:val="32"/>
                <w:szCs w:val="32"/>
                <w:lang w:eastAsia="en-US"/>
              </w:rPr>
              <w:t xml:space="preserve"> </w:t>
            </w:r>
            <w:r w:rsidR="00B12402">
              <w:rPr>
                <w:rFonts w:eastAsiaTheme="minorHAnsi"/>
                <w:b/>
                <w:color w:val="0070C0"/>
                <w:sz w:val="32"/>
                <w:szCs w:val="32"/>
                <w:lang w:eastAsia="en-US"/>
              </w:rPr>
              <w:t>Atle Larsen</w:t>
            </w:r>
          </w:p>
        </w:tc>
      </w:tr>
      <w:tr w:rsidR="00FD795A" w:rsidTr="00152AB2">
        <w:tc>
          <w:tcPr>
            <w:tcW w:w="14992" w:type="dxa"/>
          </w:tcPr>
          <w:p w:rsidR="00FD795A" w:rsidRPr="001F26AF" w:rsidRDefault="00FD795A" w:rsidP="003A50A8">
            <w:pPr>
              <w:rPr>
                <w:rFonts w:eastAsiaTheme="minorHAnsi"/>
                <w:b/>
                <w:color w:val="0070C0"/>
                <w:sz w:val="32"/>
                <w:szCs w:val="32"/>
                <w:lang w:eastAsia="en-US"/>
              </w:rPr>
            </w:pPr>
            <w:r w:rsidRPr="001F26AF">
              <w:rPr>
                <w:rFonts w:eastAsiaTheme="minorHAnsi"/>
                <w:b/>
                <w:color w:val="0070C0"/>
                <w:sz w:val="32"/>
                <w:szCs w:val="32"/>
                <w:lang w:eastAsia="en-US"/>
              </w:rPr>
              <w:t>Dato:</w:t>
            </w:r>
            <w:r w:rsidR="00B12402">
              <w:rPr>
                <w:rFonts w:eastAsiaTheme="minorHAnsi"/>
                <w:b/>
                <w:color w:val="0070C0"/>
                <w:sz w:val="32"/>
                <w:szCs w:val="32"/>
                <w:lang w:eastAsia="en-US"/>
              </w:rPr>
              <w:t>17/10-16</w:t>
            </w:r>
          </w:p>
        </w:tc>
      </w:tr>
    </w:tbl>
    <w:p w:rsidR="003647EE" w:rsidRPr="000B6DDC" w:rsidRDefault="003647EE" w:rsidP="003A50A8">
      <w:pPr>
        <w:rPr>
          <w:rFonts w:ascii="Comic Sans MS" w:eastAsiaTheme="minorHAnsi" w:hAnsi="Comic Sans MS"/>
          <w:sz w:val="24"/>
          <w:szCs w:val="24"/>
          <w:highlight w:val="yellow"/>
          <w:lang w:eastAsia="en-US"/>
        </w:rPr>
      </w:pPr>
    </w:p>
    <w:p w:rsidR="00152AB2" w:rsidRDefault="00152AB2" w:rsidP="00152AB2">
      <w:pPr>
        <w:pStyle w:val="Heading1b"/>
      </w:pPr>
      <w:r>
        <w:t>Års</w:t>
      </w:r>
      <w:r w:rsidRPr="00560BBE">
        <w:t>plan</w:t>
      </w:r>
      <w:r>
        <w:t xml:space="preserve"> </w:t>
      </w:r>
      <w:r w:rsidR="00AF0313">
        <w:t>10</w:t>
      </w:r>
      <w:r>
        <w:t xml:space="preserve"> trinn 201</w:t>
      </w:r>
      <w:r w:rsidR="00B12402">
        <w:t>6-17</w:t>
      </w:r>
      <w:r>
        <w:t xml:space="preserve"> ved Båtsfjord skole.</w:t>
      </w:r>
    </w:p>
    <w:p w:rsidR="00152AB2" w:rsidRPr="00FD597B" w:rsidRDefault="00152AB2" w:rsidP="00152AB2">
      <w:pPr>
        <w:pStyle w:val="Heading1b"/>
      </w:pPr>
    </w:p>
    <w:p w:rsidR="00152AB2" w:rsidRDefault="00152AB2" w:rsidP="00152AB2"/>
    <w:p w:rsidR="00152AB2" w:rsidRDefault="00152AB2" w:rsidP="00152AB2">
      <w:r>
        <w:t xml:space="preserve">Årsplanen er lagd som en plan til hvor lang tid vi mener elevene bør arbeide med emnene i løpet av et skoleår.. Årsplanen kan justeres etter prosjekter og aktiviteter som skolen gjennomfører til forskjellige tider. Det er derfor lagt opp til ca. 30 uker med arbeid med de ulike emnene. Det er lagt inn tid til å avholde kapittelprøvene som fins som kopieringsoriginaler i ressursheftet. Beregnet tid til hver kapittelprøve er to skoletimer. Det er lagt opp til en tentamen ved slutten av hver termin og til at grunnboka skal være gjennomgått innen 15. mai. Da er det lagt inn fire uker til repetisjon og terminprøver. </w:t>
      </w:r>
    </w:p>
    <w:p w:rsidR="00152AB2" w:rsidRDefault="00152AB2" w:rsidP="00152AB2"/>
    <w:p w:rsidR="00152AB2" w:rsidRDefault="00152AB2" w:rsidP="00152AB2">
      <w:r>
        <w:t xml:space="preserve">Kapittel 8 er en digital manual for kalkulator og regneark. Dette kapitlet brukes som oppslagsverk til oppgavene i grunnboka eller til oppgavene i kapittel 8 i oppgaveboka. Det er ikke satt av spesiell tid til kapitlet i årsplanen da det er tenkt at emnet integreres fortløpende i de enkelte kapitlene der det faller naturlig. </w:t>
      </w:r>
    </w:p>
    <w:p w:rsidR="00152AB2" w:rsidRDefault="00152AB2" w:rsidP="00152AB2">
      <w:r>
        <w:t xml:space="preserve"> </w:t>
      </w:r>
    </w:p>
    <w:tbl>
      <w:tblPr>
        <w:tblStyle w:val="Tabellrutenett"/>
        <w:tblW w:w="14992" w:type="dxa"/>
        <w:tblLook w:val="04A0" w:firstRow="1" w:lastRow="0" w:firstColumn="1" w:lastColumn="0" w:noHBand="0" w:noVBand="1"/>
      </w:tblPr>
      <w:tblGrid>
        <w:gridCol w:w="2738"/>
        <w:gridCol w:w="1148"/>
        <w:gridCol w:w="7503"/>
        <w:gridCol w:w="2133"/>
        <w:gridCol w:w="1470"/>
      </w:tblGrid>
      <w:tr w:rsidR="00152AB2" w:rsidRPr="00560BBE" w:rsidTr="00FA5FAE">
        <w:trPr>
          <w:trHeight w:val="680"/>
        </w:trPr>
        <w:tc>
          <w:tcPr>
            <w:tcW w:w="2738" w:type="dxa"/>
            <w:shd w:val="clear" w:color="auto" w:fill="D9D9D9" w:themeFill="background1" w:themeFillShade="D9"/>
            <w:vAlign w:val="center"/>
          </w:tcPr>
          <w:p w:rsidR="00152AB2" w:rsidRPr="00560BBE" w:rsidRDefault="00152AB2" w:rsidP="00FA5FAE">
            <w:pPr>
              <w:rPr>
                <w:i/>
              </w:rPr>
            </w:pPr>
            <w:r w:rsidRPr="00560BBE">
              <w:rPr>
                <w:i/>
              </w:rPr>
              <w:t>Kapittel</w:t>
            </w:r>
            <w:r>
              <w:rPr>
                <w:i/>
              </w:rPr>
              <w:t>/Tema</w:t>
            </w:r>
          </w:p>
        </w:tc>
        <w:tc>
          <w:tcPr>
            <w:tcW w:w="1148" w:type="dxa"/>
            <w:shd w:val="clear" w:color="auto" w:fill="D9D9D9" w:themeFill="background1" w:themeFillShade="D9"/>
            <w:vAlign w:val="center"/>
          </w:tcPr>
          <w:p w:rsidR="00152AB2" w:rsidRPr="00560BBE" w:rsidRDefault="00152AB2" w:rsidP="00FA5FAE">
            <w:pPr>
              <w:jc w:val="center"/>
              <w:rPr>
                <w:i/>
              </w:rPr>
            </w:pPr>
            <w:r w:rsidRPr="00560BBE">
              <w:rPr>
                <w:i/>
              </w:rPr>
              <w:t>Antall uker</w:t>
            </w:r>
          </w:p>
        </w:tc>
        <w:tc>
          <w:tcPr>
            <w:tcW w:w="7503" w:type="dxa"/>
            <w:shd w:val="clear" w:color="auto" w:fill="D9D9D9" w:themeFill="background1" w:themeFillShade="D9"/>
          </w:tcPr>
          <w:p w:rsidR="00152AB2" w:rsidRDefault="00152AB2" w:rsidP="00FA5FAE">
            <w:pPr>
              <w:rPr>
                <w:i/>
              </w:rPr>
            </w:pPr>
          </w:p>
          <w:p w:rsidR="00152AB2" w:rsidRDefault="00152AB2" w:rsidP="00FA5FAE">
            <w:pPr>
              <w:rPr>
                <w:i/>
              </w:rPr>
            </w:pPr>
            <w:r>
              <w:rPr>
                <w:i/>
              </w:rPr>
              <w:t>Mål</w:t>
            </w:r>
          </w:p>
        </w:tc>
        <w:tc>
          <w:tcPr>
            <w:tcW w:w="2133" w:type="dxa"/>
            <w:shd w:val="clear" w:color="auto" w:fill="D9D9D9" w:themeFill="background1" w:themeFillShade="D9"/>
          </w:tcPr>
          <w:p w:rsidR="00152AB2" w:rsidRPr="00560BBE" w:rsidRDefault="00152AB2" w:rsidP="00FA5FAE">
            <w:pPr>
              <w:rPr>
                <w:i/>
              </w:rPr>
            </w:pPr>
            <w:r>
              <w:rPr>
                <w:i/>
              </w:rPr>
              <w:br/>
              <w:t>Arbeidsform/metode</w:t>
            </w:r>
          </w:p>
        </w:tc>
        <w:tc>
          <w:tcPr>
            <w:tcW w:w="1470" w:type="dxa"/>
            <w:shd w:val="clear" w:color="auto" w:fill="D9D9D9" w:themeFill="background1" w:themeFillShade="D9"/>
            <w:vAlign w:val="center"/>
          </w:tcPr>
          <w:p w:rsidR="00152AB2" w:rsidRPr="00560BBE" w:rsidRDefault="00152AB2" w:rsidP="00FA5FAE">
            <w:pPr>
              <w:jc w:val="center"/>
              <w:rPr>
                <w:i/>
              </w:rPr>
            </w:pPr>
            <w:r w:rsidRPr="00560BBE">
              <w:rPr>
                <w:i/>
              </w:rPr>
              <w:t>Kapittelprøve</w:t>
            </w:r>
          </w:p>
        </w:tc>
      </w:tr>
      <w:tr w:rsidR="00131CA5" w:rsidRPr="00560BBE" w:rsidTr="00FA5FAE">
        <w:trPr>
          <w:trHeight w:val="680"/>
        </w:trPr>
        <w:tc>
          <w:tcPr>
            <w:tcW w:w="2738" w:type="dxa"/>
            <w:vAlign w:val="center"/>
          </w:tcPr>
          <w:p w:rsidR="00131CA5" w:rsidRPr="00560BBE" w:rsidRDefault="00131CA5" w:rsidP="00FA5FAE">
            <w:r w:rsidRPr="00560BBE">
              <w:t>1 Tall o</w:t>
            </w:r>
            <w:r>
              <w:t>g algebra</w:t>
            </w:r>
          </w:p>
        </w:tc>
        <w:tc>
          <w:tcPr>
            <w:tcW w:w="1148" w:type="dxa"/>
            <w:vAlign w:val="center"/>
          </w:tcPr>
          <w:p w:rsidR="00131CA5" w:rsidRPr="00560BBE" w:rsidRDefault="00131CA5" w:rsidP="008A5B36">
            <w:pPr>
              <w:jc w:val="center"/>
            </w:pPr>
            <w:r>
              <w:t>5: 35-39</w:t>
            </w:r>
          </w:p>
        </w:tc>
        <w:tc>
          <w:tcPr>
            <w:tcW w:w="7503" w:type="dxa"/>
          </w:tcPr>
          <w:p w:rsidR="00131CA5" w:rsidRPr="006F63E9" w:rsidRDefault="00131CA5" w:rsidP="00152AB2">
            <w:pPr>
              <w:numPr>
                <w:ilvl w:val="0"/>
                <w:numId w:val="5"/>
              </w:numPr>
              <w:spacing w:before="100" w:beforeAutospacing="1" w:after="100" w:afterAutospacing="1"/>
              <w:rPr>
                <w:sz w:val="15"/>
                <w:szCs w:val="15"/>
              </w:rPr>
            </w:pPr>
            <w:proofErr w:type="spellStart"/>
            <w:r w:rsidRPr="006F63E9">
              <w:rPr>
                <w:sz w:val="15"/>
                <w:szCs w:val="15"/>
              </w:rPr>
              <w:t>samanlikne</w:t>
            </w:r>
            <w:proofErr w:type="spellEnd"/>
            <w:r w:rsidRPr="006F63E9">
              <w:rPr>
                <w:sz w:val="15"/>
                <w:szCs w:val="15"/>
              </w:rPr>
              <w:t xml:space="preserve"> og </w:t>
            </w:r>
            <w:proofErr w:type="spellStart"/>
            <w:r w:rsidRPr="006F63E9">
              <w:rPr>
                <w:sz w:val="15"/>
                <w:szCs w:val="15"/>
              </w:rPr>
              <w:t>rekne</w:t>
            </w:r>
            <w:proofErr w:type="spellEnd"/>
            <w:r w:rsidRPr="006F63E9">
              <w:rPr>
                <w:sz w:val="15"/>
                <w:szCs w:val="15"/>
              </w:rPr>
              <w:t xml:space="preserve"> om mellom heile tal, </w:t>
            </w:r>
            <w:proofErr w:type="spellStart"/>
            <w:r w:rsidRPr="006F63E9">
              <w:rPr>
                <w:sz w:val="15"/>
                <w:szCs w:val="15"/>
              </w:rPr>
              <w:t>desimaltal</w:t>
            </w:r>
            <w:proofErr w:type="spellEnd"/>
            <w:r w:rsidRPr="006F63E9">
              <w:rPr>
                <w:sz w:val="15"/>
                <w:szCs w:val="15"/>
              </w:rPr>
              <w:t xml:space="preserve">, </w:t>
            </w:r>
            <w:proofErr w:type="spellStart"/>
            <w:r w:rsidRPr="006F63E9">
              <w:rPr>
                <w:sz w:val="15"/>
                <w:szCs w:val="15"/>
              </w:rPr>
              <w:t>brøkar</w:t>
            </w:r>
            <w:proofErr w:type="spellEnd"/>
            <w:r w:rsidRPr="006F63E9">
              <w:rPr>
                <w:sz w:val="15"/>
                <w:szCs w:val="15"/>
              </w:rPr>
              <w:t xml:space="preserve">, prosent, promille og tal på standardform, </w:t>
            </w:r>
            <w:proofErr w:type="spellStart"/>
            <w:r w:rsidRPr="006F63E9">
              <w:rPr>
                <w:sz w:val="15"/>
                <w:szCs w:val="15"/>
              </w:rPr>
              <w:t>uttrykkje</w:t>
            </w:r>
            <w:proofErr w:type="spellEnd"/>
            <w:r w:rsidRPr="006F63E9">
              <w:rPr>
                <w:sz w:val="15"/>
                <w:szCs w:val="15"/>
              </w:rPr>
              <w:t xml:space="preserve"> slike tal på varierte </w:t>
            </w:r>
            <w:proofErr w:type="spellStart"/>
            <w:r w:rsidRPr="006F63E9">
              <w:rPr>
                <w:sz w:val="15"/>
                <w:szCs w:val="15"/>
              </w:rPr>
              <w:t>måtar</w:t>
            </w:r>
            <w:proofErr w:type="spellEnd"/>
            <w:r w:rsidRPr="006F63E9">
              <w:rPr>
                <w:sz w:val="15"/>
                <w:szCs w:val="15"/>
              </w:rPr>
              <w:t xml:space="preserve"> og vurdere i kva for </w:t>
            </w:r>
            <w:proofErr w:type="spellStart"/>
            <w:r w:rsidRPr="006F63E9">
              <w:rPr>
                <w:sz w:val="15"/>
                <w:szCs w:val="15"/>
              </w:rPr>
              <w:t>situasjonar</w:t>
            </w:r>
            <w:proofErr w:type="spellEnd"/>
            <w:r w:rsidRPr="006F63E9">
              <w:rPr>
                <w:sz w:val="15"/>
                <w:szCs w:val="15"/>
              </w:rPr>
              <w:t xml:space="preserve"> ulike </w:t>
            </w:r>
            <w:proofErr w:type="spellStart"/>
            <w:r w:rsidRPr="006F63E9">
              <w:rPr>
                <w:sz w:val="15"/>
                <w:szCs w:val="15"/>
              </w:rPr>
              <w:t>representasjonar</w:t>
            </w:r>
            <w:proofErr w:type="spellEnd"/>
            <w:r w:rsidRPr="006F63E9">
              <w:rPr>
                <w:sz w:val="15"/>
                <w:szCs w:val="15"/>
              </w:rPr>
              <w:t xml:space="preserve"> er </w:t>
            </w:r>
            <w:proofErr w:type="spellStart"/>
            <w:r w:rsidRPr="006F63E9">
              <w:rPr>
                <w:sz w:val="15"/>
                <w:szCs w:val="15"/>
              </w:rPr>
              <w:t>formålstenlege</w:t>
            </w:r>
            <w:proofErr w:type="spellEnd"/>
          </w:p>
          <w:p w:rsidR="00131CA5" w:rsidRPr="006F63E9" w:rsidRDefault="00131CA5" w:rsidP="00152AB2">
            <w:pPr>
              <w:numPr>
                <w:ilvl w:val="0"/>
                <w:numId w:val="5"/>
              </w:numPr>
              <w:spacing w:before="100" w:beforeAutospacing="1" w:after="100" w:afterAutospacing="1"/>
              <w:rPr>
                <w:sz w:val="15"/>
                <w:szCs w:val="15"/>
              </w:rPr>
            </w:pPr>
            <w:proofErr w:type="spellStart"/>
            <w:r w:rsidRPr="006F63E9">
              <w:rPr>
                <w:sz w:val="15"/>
                <w:szCs w:val="15"/>
              </w:rPr>
              <w:t>rekne</w:t>
            </w:r>
            <w:proofErr w:type="spellEnd"/>
            <w:r w:rsidRPr="006F63E9">
              <w:rPr>
                <w:sz w:val="15"/>
                <w:szCs w:val="15"/>
              </w:rPr>
              <w:t xml:space="preserve"> med brøk, utføre divisjon av </w:t>
            </w:r>
            <w:proofErr w:type="spellStart"/>
            <w:r w:rsidRPr="006F63E9">
              <w:rPr>
                <w:sz w:val="15"/>
                <w:szCs w:val="15"/>
              </w:rPr>
              <w:t>brøkar</w:t>
            </w:r>
            <w:proofErr w:type="spellEnd"/>
            <w:r w:rsidRPr="006F63E9">
              <w:rPr>
                <w:sz w:val="15"/>
                <w:szCs w:val="15"/>
              </w:rPr>
              <w:t xml:space="preserve"> og forenkle brøkuttrykk</w:t>
            </w:r>
          </w:p>
          <w:p w:rsidR="00131CA5" w:rsidRPr="006F63E9" w:rsidRDefault="00131CA5" w:rsidP="00152AB2">
            <w:pPr>
              <w:numPr>
                <w:ilvl w:val="0"/>
                <w:numId w:val="5"/>
              </w:numPr>
              <w:spacing w:before="100" w:beforeAutospacing="1" w:after="100" w:afterAutospacing="1"/>
              <w:rPr>
                <w:sz w:val="15"/>
                <w:szCs w:val="15"/>
              </w:rPr>
            </w:pPr>
            <w:r w:rsidRPr="006F63E9">
              <w:rPr>
                <w:sz w:val="15"/>
                <w:szCs w:val="15"/>
              </w:rPr>
              <w:t xml:space="preserve">bruke </w:t>
            </w:r>
            <w:proofErr w:type="spellStart"/>
            <w:r w:rsidRPr="006F63E9">
              <w:rPr>
                <w:sz w:val="15"/>
                <w:szCs w:val="15"/>
              </w:rPr>
              <w:t>faktorar</w:t>
            </w:r>
            <w:proofErr w:type="spellEnd"/>
            <w:r w:rsidRPr="006F63E9">
              <w:rPr>
                <w:sz w:val="15"/>
                <w:szCs w:val="15"/>
              </w:rPr>
              <w:t xml:space="preserve">, </w:t>
            </w:r>
            <w:proofErr w:type="spellStart"/>
            <w:r w:rsidRPr="006F63E9">
              <w:rPr>
                <w:sz w:val="15"/>
                <w:szCs w:val="15"/>
              </w:rPr>
              <w:t>potensar</w:t>
            </w:r>
            <w:proofErr w:type="spellEnd"/>
            <w:r w:rsidRPr="006F63E9">
              <w:rPr>
                <w:sz w:val="15"/>
                <w:szCs w:val="15"/>
              </w:rPr>
              <w:t xml:space="preserve">, </w:t>
            </w:r>
            <w:proofErr w:type="spellStart"/>
            <w:r w:rsidRPr="006F63E9">
              <w:rPr>
                <w:sz w:val="15"/>
                <w:szCs w:val="15"/>
              </w:rPr>
              <w:t>kvadratrøter</w:t>
            </w:r>
            <w:proofErr w:type="spellEnd"/>
            <w:r w:rsidRPr="006F63E9">
              <w:rPr>
                <w:sz w:val="15"/>
                <w:szCs w:val="15"/>
              </w:rPr>
              <w:t xml:space="preserve"> og </w:t>
            </w:r>
            <w:proofErr w:type="spellStart"/>
            <w:r w:rsidRPr="006F63E9">
              <w:rPr>
                <w:sz w:val="15"/>
                <w:szCs w:val="15"/>
              </w:rPr>
              <w:t>primtal</w:t>
            </w:r>
            <w:proofErr w:type="spellEnd"/>
            <w:r w:rsidRPr="006F63E9">
              <w:rPr>
                <w:sz w:val="15"/>
                <w:szCs w:val="15"/>
              </w:rPr>
              <w:t xml:space="preserve"> i </w:t>
            </w:r>
            <w:proofErr w:type="spellStart"/>
            <w:r w:rsidRPr="006F63E9">
              <w:rPr>
                <w:sz w:val="15"/>
                <w:szCs w:val="15"/>
              </w:rPr>
              <w:t>berekningar</w:t>
            </w:r>
            <w:proofErr w:type="spellEnd"/>
          </w:p>
          <w:p w:rsidR="00131CA5" w:rsidRPr="006F63E9" w:rsidRDefault="00131CA5" w:rsidP="00152AB2">
            <w:pPr>
              <w:numPr>
                <w:ilvl w:val="0"/>
                <w:numId w:val="5"/>
              </w:numPr>
              <w:spacing w:before="100" w:beforeAutospacing="1" w:after="100" w:afterAutospacing="1"/>
              <w:rPr>
                <w:sz w:val="15"/>
                <w:szCs w:val="15"/>
              </w:rPr>
            </w:pPr>
            <w:r w:rsidRPr="006F63E9">
              <w:rPr>
                <w:sz w:val="15"/>
                <w:szCs w:val="15"/>
              </w:rPr>
              <w:t xml:space="preserve">utvikle, bruke og </w:t>
            </w:r>
            <w:proofErr w:type="spellStart"/>
            <w:r w:rsidRPr="006F63E9">
              <w:rPr>
                <w:sz w:val="15"/>
                <w:szCs w:val="15"/>
              </w:rPr>
              <w:t>gjere</w:t>
            </w:r>
            <w:proofErr w:type="spellEnd"/>
            <w:r w:rsidRPr="006F63E9">
              <w:rPr>
                <w:sz w:val="15"/>
                <w:szCs w:val="15"/>
              </w:rPr>
              <w:t xml:space="preserve"> greie for ulike </w:t>
            </w:r>
            <w:proofErr w:type="spellStart"/>
            <w:r w:rsidRPr="006F63E9">
              <w:rPr>
                <w:sz w:val="15"/>
                <w:szCs w:val="15"/>
              </w:rPr>
              <w:t>metodar</w:t>
            </w:r>
            <w:proofErr w:type="spellEnd"/>
            <w:r w:rsidRPr="006F63E9">
              <w:rPr>
                <w:sz w:val="15"/>
                <w:szCs w:val="15"/>
              </w:rPr>
              <w:t xml:space="preserve"> i </w:t>
            </w:r>
            <w:proofErr w:type="spellStart"/>
            <w:r w:rsidRPr="006F63E9">
              <w:rPr>
                <w:sz w:val="15"/>
                <w:szCs w:val="15"/>
              </w:rPr>
              <w:t>hovudrekning</w:t>
            </w:r>
            <w:proofErr w:type="spellEnd"/>
            <w:r w:rsidRPr="006F63E9">
              <w:rPr>
                <w:sz w:val="15"/>
                <w:szCs w:val="15"/>
              </w:rPr>
              <w:t xml:space="preserve">, overslagsrekning og </w:t>
            </w:r>
            <w:proofErr w:type="spellStart"/>
            <w:r w:rsidRPr="006F63E9">
              <w:rPr>
                <w:sz w:val="15"/>
                <w:szCs w:val="15"/>
              </w:rPr>
              <w:t>skriftleg</w:t>
            </w:r>
            <w:proofErr w:type="spellEnd"/>
            <w:r w:rsidRPr="006F63E9">
              <w:rPr>
                <w:sz w:val="15"/>
                <w:szCs w:val="15"/>
              </w:rPr>
              <w:t xml:space="preserve"> rekning med </w:t>
            </w:r>
            <w:proofErr w:type="spellStart"/>
            <w:r w:rsidRPr="006F63E9">
              <w:rPr>
                <w:sz w:val="15"/>
                <w:szCs w:val="15"/>
              </w:rPr>
              <w:t>dei</w:t>
            </w:r>
            <w:proofErr w:type="spellEnd"/>
            <w:r w:rsidRPr="006F63E9">
              <w:rPr>
                <w:sz w:val="15"/>
                <w:szCs w:val="15"/>
              </w:rPr>
              <w:t xml:space="preserve"> fire </w:t>
            </w:r>
            <w:proofErr w:type="spellStart"/>
            <w:r w:rsidRPr="006F63E9">
              <w:rPr>
                <w:sz w:val="15"/>
                <w:szCs w:val="15"/>
              </w:rPr>
              <w:t>rekneartane</w:t>
            </w:r>
            <w:proofErr w:type="spellEnd"/>
          </w:p>
          <w:p w:rsidR="00131CA5" w:rsidRPr="006F63E9" w:rsidRDefault="00131CA5" w:rsidP="00152AB2">
            <w:pPr>
              <w:numPr>
                <w:ilvl w:val="0"/>
                <w:numId w:val="5"/>
              </w:numPr>
              <w:spacing w:before="100" w:beforeAutospacing="1" w:after="100" w:afterAutospacing="1"/>
              <w:rPr>
                <w:sz w:val="15"/>
                <w:szCs w:val="15"/>
              </w:rPr>
            </w:pPr>
            <w:r w:rsidRPr="006F63E9">
              <w:rPr>
                <w:sz w:val="15"/>
                <w:szCs w:val="15"/>
              </w:rPr>
              <w:t xml:space="preserve">behandle, faktorisere og forenkle algebrauttrykk, knyte uttrykka til praktiske </w:t>
            </w:r>
            <w:proofErr w:type="spellStart"/>
            <w:r w:rsidRPr="006F63E9">
              <w:rPr>
                <w:sz w:val="15"/>
                <w:szCs w:val="15"/>
              </w:rPr>
              <w:t>situasjonar</w:t>
            </w:r>
            <w:proofErr w:type="spellEnd"/>
            <w:r w:rsidRPr="006F63E9">
              <w:rPr>
                <w:sz w:val="15"/>
                <w:szCs w:val="15"/>
              </w:rPr>
              <w:t xml:space="preserve">, </w:t>
            </w:r>
            <w:proofErr w:type="spellStart"/>
            <w:r w:rsidRPr="006F63E9">
              <w:rPr>
                <w:sz w:val="15"/>
                <w:szCs w:val="15"/>
              </w:rPr>
              <w:t>rekne</w:t>
            </w:r>
            <w:proofErr w:type="spellEnd"/>
            <w:r w:rsidRPr="006F63E9">
              <w:rPr>
                <w:sz w:val="15"/>
                <w:szCs w:val="15"/>
              </w:rPr>
              <w:t xml:space="preserve"> med </w:t>
            </w:r>
            <w:proofErr w:type="spellStart"/>
            <w:r w:rsidRPr="006F63E9">
              <w:rPr>
                <w:sz w:val="15"/>
                <w:szCs w:val="15"/>
              </w:rPr>
              <w:t>formlar</w:t>
            </w:r>
            <w:proofErr w:type="spellEnd"/>
            <w:r w:rsidRPr="006F63E9">
              <w:rPr>
                <w:sz w:val="15"/>
                <w:szCs w:val="15"/>
              </w:rPr>
              <w:t xml:space="preserve">, </w:t>
            </w:r>
            <w:proofErr w:type="spellStart"/>
            <w:r w:rsidRPr="006F63E9">
              <w:rPr>
                <w:sz w:val="15"/>
                <w:szCs w:val="15"/>
              </w:rPr>
              <w:t>parentesar</w:t>
            </w:r>
            <w:proofErr w:type="spellEnd"/>
            <w:r w:rsidRPr="006F63E9">
              <w:rPr>
                <w:sz w:val="15"/>
                <w:szCs w:val="15"/>
              </w:rPr>
              <w:t xml:space="preserve"> og brøkuttrykk og bruke </w:t>
            </w:r>
            <w:proofErr w:type="spellStart"/>
            <w:r w:rsidRPr="006F63E9">
              <w:rPr>
                <w:sz w:val="15"/>
                <w:szCs w:val="15"/>
              </w:rPr>
              <w:t>kvadratsetningane</w:t>
            </w:r>
            <w:proofErr w:type="spellEnd"/>
          </w:p>
          <w:p w:rsidR="00131CA5" w:rsidRPr="006F63E9" w:rsidRDefault="00131CA5" w:rsidP="00152AB2">
            <w:pPr>
              <w:numPr>
                <w:ilvl w:val="0"/>
                <w:numId w:val="5"/>
              </w:numPr>
              <w:spacing w:before="100" w:beforeAutospacing="1" w:after="100" w:afterAutospacing="1"/>
              <w:rPr>
                <w:sz w:val="15"/>
                <w:szCs w:val="15"/>
              </w:rPr>
            </w:pPr>
            <w:r w:rsidRPr="006F63E9">
              <w:rPr>
                <w:sz w:val="15"/>
                <w:szCs w:val="15"/>
              </w:rPr>
              <w:t xml:space="preserve">løyse </w:t>
            </w:r>
            <w:proofErr w:type="spellStart"/>
            <w:r w:rsidRPr="006F63E9">
              <w:rPr>
                <w:sz w:val="15"/>
                <w:szCs w:val="15"/>
              </w:rPr>
              <w:t>likningar</w:t>
            </w:r>
            <w:proofErr w:type="spellEnd"/>
            <w:r w:rsidRPr="006F63E9">
              <w:rPr>
                <w:sz w:val="15"/>
                <w:szCs w:val="15"/>
              </w:rPr>
              <w:t xml:space="preserve"> og </w:t>
            </w:r>
            <w:proofErr w:type="spellStart"/>
            <w:r w:rsidRPr="006F63E9">
              <w:rPr>
                <w:sz w:val="15"/>
                <w:szCs w:val="15"/>
              </w:rPr>
              <w:t>ulikskapar</w:t>
            </w:r>
            <w:proofErr w:type="spellEnd"/>
            <w:r w:rsidRPr="006F63E9">
              <w:rPr>
                <w:sz w:val="15"/>
                <w:szCs w:val="15"/>
              </w:rPr>
              <w:t xml:space="preserve"> av første grad og </w:t>
            </w:r>
            <w:proofErr w:type="spellStart"/>
            <w:r w:rsidRPr="006F63E9">
              <w:rPr>
                <w:sz w:val="15"/>
                <w:szCs w:val="15"/>
              </w:rPr>
              <w:t>likningssystem</w:t>
            </w:r>
            <w:proofErr w:type="spellEnd"/>
            <w:r w:rsidRPr="006F63E9">
              <w:rPr>
                <w:sz w:val="15"/>
                <w:szCs w:val="15"/>
              </w:rPr>
              <w:t xml:space="preserve"> med to </w:t>
            </w:r>
            <w:proofErr w:type="spellStart"/>
            <w:r w:rsidRPr="006F63E9">
              <w:rPr>
                <w:sz w:val="15"/>
                <w:szCs w:val="15"/>
              </w:rPr>
              <w:t>ukjende</w:t>
            </w:r>
            <w:proofErr w:type="spellEnd"/>
            <w:r w:rsidRPr="006F63E9">
              <w:rPr>
                <w:sz w:val="15"/>
                <w:szCs w:val="15"/>
              </w:rPr>
              <w:t xml:space="preserve"> og bruke dette til å løyse praktiske og teoretiske problem</w:t>
            </w:r>
          </w:p>
          <w:p w:rsidR="00131CA5" w:rsidRPr="006F63E9" w:rsidRDefault="00131CA5" w:rsidP="00152AB2">
            <w:pPr>
              <w:numPr>
                <w:ilvl w:val="0"/>
                <w:numId w:val="5"/>
              </w:numPr>
              <w:spacing w:before="100" w:beforeAutospacing="1" w:after="100" w:afterAutospacing="1"/>
              <w:rPr>
                <w:sz w:val="15"/>
                <w:szCs w:val="15"/>
              </w:rPr>
            </w:pPr>
            <w:r w:rsidRPr="006F63E9">
              <w:rPr>
                <w:sz w:val="15"/>
                <w:szCs w:val="15"/>
              </w:rPr>
              <w:t xml:space="preserve">analysere </w:t>
            </w:r>
            <w:proofErr w:type="spellStart"/>
            <w:r w:rsidRPr="006F63E9">
              <w:rPr>
                <w:sz w:val="15"/>
                <w:szCs w:val="15"/>
              </w:rPr>
              <w:t>samansette</w:t>
            </w:r>
            <w:proofErr w:type="spellEnd"/>
            <w:r w:rsidRPr="006F63E9">
              <w:rPr>
                <w:sz w:val="15"/>
                <w:szCs w:val="15"/>
              </w:rPr>
              <w:t xml:space="preserve"> </w:t>
            </w:r>
            <w:proofErr w:type="spellStart"/>
            <w:r w:rsidRPr="006F63E9">
              <w:rPr>
                <w:sz w:val="15"/>
                <w:szCs w:val="15"/>
              </w:rPr>
              <w:t>problemstillingar</w:t>
            </w:r>
            <w:proofErr w:type="spellEnd"/>
            <w:r w:rsidRPr="006F63E9">
              <w:rPr>
                <w:sz w:val="15"/>
                <w:szCs w:val="15"/>
              </w:rPr>
              <w:t xml:space="preserve">, identifisere faste og variable </w:t>
            </w:r>
            <w:proofErr w:type="spellStart"/>
            <w:r w:rsidRPr="006F63E9">
              <w:rPr>
                <w:sz w:val="15"/>
                <w:szCs w:val="15"/>
              </w:rPr>
              <w:t>storleikar</w:t>
            </w:r>
            <w:proofErr w:type="spellEnd"/>
            <w:r w:rsidRPr="006F63E9">
              <w:rPr>
                <w:sz w:val="15"/>
                <w:szCs w:val="15"/>
              </w:rPr>
              <w:t xml:space="preserve">, kople </w:t>
            </w:r>
            <w:proofErr w:type="spellStart"/>
            <w:r w:rsidRPr="006F63E9">
              <w:rPr>
                <w:sz w:val="15"/>
                <w:szCs w:val="15"/>
              </w:rPr>
              <w:t>samansette</w:t>
            </w:r>
            <w:proofErr w:type="spellEnd"/>
            <w:r w:rsidRPr="006F63E9">
              <w:rPr>
                <w:sz w:val="15"/>
                <w:szCs w:val="15"/>
              </w:rPr>
              <w:t xml:space="preserve"> </w:t>
            </w:r>
            <w:proofErr w:type="spellStart"/>
            <w:r w:rsidRPr="006F63E9">
              <w:rPr>
                <w:sz w:val="15"/>
                <w:szCs w:val="15"/>
              </w:rPr>
              <w:t>problemstillingar</w:t>
            </w:r>
            <w:proofErr w:type="spellEnd"/>
            <w:r w:rsidRPr="006F63E9">
              <w:rPr>
                <w:sz w:val="15"/>
                <w:szCs w:val="15"/>
              </w:rPr>
              <w:t xml:space="preserve"> til </w:t>
            </w:r>
            <w:proofErr w:type="spellStart"/>
            <w:r w:rsidRPr="006F63E9">
              <w:rPr>
                <w:sz w:val="15"/>
                <w:szCs w:val="15"/>
              </w:rPr>
              <w:t>kjende</w:t>
            </w:r>
            <w:proofErr w:type="spellEnd"/>
            <w:r w:rsidRPr="006F63E9">
              <w:rPr>
                <w:sz w:val="15"/>
                <w:szCs w:val="15"/>
              </w:rPr>
              <w:t xml:space="preserve"> </w:t>
            </w:r>
            <w:proofErr w:type="spellStart"/>
            <w:r w:rsidRPr="006F63E9">
              <w:rPr>
                <w:sz w:val="15"/>
                <w:szCs w:val="15"/>
              </w:rPr>
              <w:t>løysingsmetodar</w:t>
            </w:r>
            <w:proofErr w:type="spellEnd"/>
            <w:r w:rsidRPr="006F63E9">
              <w:rPr>
                <w:sz w:val="15"/>
                <w:szCs w:val="15"/>
              </w:rPr>
              <w:t xml:space="preserve">, gjennomføre </w:t>
            </w:r>
            <w:proofErr w:type="spellStart"/>
            <w:r w:rsidRPr="006F63E9">
              <w:rPr>
                <w:sz w:val="15"/>
                <w:szCs w:val="15"/>
              </w:rPr>
              <w:t>berekningar</w:t>
            </w:r>
            <w:proofErr w:type="spellEnd"/>
            <w:r w:rsidRPr="006F63E9">
              <w:rPr>
                <w:sz w:val="15"/>
                <w:szCs w:val="15"/>
              </w:rPr>
              <w:t xml:space="preserve"> og presentere resultata på </w:t>
            </w:r>
            <w:proofErr w:type="spellStart"/>
            <w:r w:rsidRPr="006F63E9">
              <w:rPr>
                <w:sz w:val="15"/>
                <w:szCs w:val="15"/>
              </w:rPr>
              <w:t>ein</w:t>
            </w:r>
            <w:proofErr w:type="spellEnd"/>
            <w:r w:rsidRPr="006F63E9">
              <w:rPr>
                <w:sz w:val="15"/>
                <w:szCs w:val="15"/>
              </w:rPr>
              <w:t xml:space="preserve"> </w:t>
            </w:r>
            <w:proofErr w:type="spellStart"/>
            <w:r w:rsidRPr="006F63E9">
              <w:rPr>
                <w:sz w:val="15"/>
                <w:szCs w:val="15"/>
              </w:rPr>
              <w:t>formålstenleg</w:t>
            </w:r>
            <w:proofErr w:type="spellEnd"/>
            <w:r w:rsidRPr="006F63E9">
              <w:rPr>
                <w:sz w:val="15"/>
                <w:szCs w:val="15"/>
              </w:rPr>
              <w:t xml:space="preserve"> måte</w:t>
            </w:r>
          </w:p>
          <w:p w:rsidR="00131CA5" w:rsidRPr="006F63E9" w:rsidRDefault="00131CA5" w:rsidP="00152AB2">
            <w:pPr>
              <w:numPr>
                <w:ilvl w:val="0"/>
                <w:numId w:val="5"/>
              </w:numPr>
              <w:spacing w:before="100" w:beforeAutospacing="1" w:after="100" w:afterAutospacing="1"/>
              <w:rPr>
                <w:sz w:val="15"/>
                <w:szCs w:val="15"/>
              </w:rPr>
            </w:pPr>
            <w:r w:rsidRPr="006F63E9">
              <w:rPr>
                <w:sz w:val="15"/>
                <w:szCs w:val="15"/>
              </w:rPr>
              <w:lastRenderedPageBreak/>
              <w:t xml:space="preserve">bruke tal og </w:t>
            </w:r>
            <w:proofErr w:type="spellStart"/>
            <w:r w:rsidRPr="006F63E9">
              <w:rPr>
                <w:sz w:val="15"/>
                <w:szCs w:val="15"/>
              </w:rPr>
              <w:t>variablar</w:t>
            </w:r>
            <w:proofErr w:type="spellEnd"/>
            <w:r w:rsidRPr="006F63E9">
              <w:rPr>
                <w:sz w:val="15"/>
                <w:szCs w:val="15"/>
              </w:rPr>
              <w:t xml:space="preserve"> i utforsking, eksperimentering og praktisk og teoretisk problemløysing og i prosjekt med teknologi og design</w:t>
            </w:r>
          </w:p>
          <w:p w:rsidR="00131CA5" w:rsidRDefault="00131CA5" w:rsidP="00FA5FAE"/>
        </w:tc>
        <w:tc>
          <w:tcPr>
            <w:tcW w:w="2133" w:type="dxa"/>
          </w:tcPr>
          <w:p w:rsidR="00131CA5" w:rsidRPr="00560BBE" w:rsidRDefault="00131CA5" w:rsidP="00FA5FAE">
            <w:r>
              <w:lastRenderedPageBreak/>
              <w:t>Tavleundervisning og egenarbeid</w:t>
            </w:r>
          </w:p>
        </w:tc>
        <w:tc>
          <w:tcPr>
            <w:tcW w:w="1470" w:type="dxa"/>
            <w:vAlign w:val="center"/>
          </w:tcPr>
          <w:p w:rsidR="00131CA5" w:rsidRPr="00560BBE" w:rsidRDefault="00131CA5" w:rsidP="00FA5FAE">
            <w:pPr>
              <w:jc w:val="center"/>
            </w:pPr>
            <w:r w:rsidRPr="00560BBE">
              <w:t>1</w:t>
            </w:r>
          </w:p>
        </w:tc>
      </w:tr>
      <w:tr w:rsidR="00131CA5" w:rsidRPr="00560BBE" w:rsidTr="00FA5FAE">
        <w:trPr>
          <w:trHeight w:val="680"/>
        </w:trPr>
        <w:tc>
          <w:tcPr>
            <w:tcW w:w="2738" w:type="dxa"/>
            <w:vAlign w:val="center"/>
          </w:tcPr>
          <w:p w:rsidR="00131CA5" w:rsidRPr="00560BBE" w:rsidRDefault="00131CA5" w:rsidP="00FA5FAE">
            <w:r>
              <w:t>2 Geometri og beregninger</w:t>
            </w:r>
          </w:p>
        </w:tc>
        <w:tc>
          <w:tcPr>
            <w:tcW w:w="1148" w:type="dxa"/>
            <w:vAlign w:val="center"/>
          </w:tcPr>
          <w:p w:rsidR="00131CA5" w:rsidRPr="00560BBE" w:rsidRDefault="00131CA5" w:rsidP="00FA5FAE">
            <w:pPr>
              <w:jc w:val="center"/>
            </w:pPr>
            <w:r>
              <w:t>5: 40-45</w:t>
            </w:r>
          </w:p>
        </w:tc>
        <w:tc>
          <w:tcPr>
            <w:tcW w:w="7503" w:type="dxa"/>
          </w:tcPr>
          <w:p w:rsidR="00131CA5" w:rsidRPr="00131CA5" w:rsidRDefault="00131CA5" w:rsidP="00131CA5">
            <w:pPr>
              <w:numPr>
                <w:ilvl w:val="0"/>
                <w:numId w:val="10"/>
              </w:numPr>
              <w:spacing w:before="100" w:beforeAutospacing="1" w:after="100" w:afterAutospacing="1"/>
              <w:rPr>
                <w:sz w:val="15"/>
                <w:szCs w:val="15"/>
              </w:rPr>
            </w:pPr>
            <w:proofErr w:type="spellStart"/>
            <w:proofErr w:type="gramStart"/>
            <w:r w:rsidRPr="00131CA5">
              <w:rPr>
                <w:sz w:val="15"/>
                <w:szCs w:val="15"/>
              </w:rPr>
              <w:t>undersøkje</w:t>
            </w:r>
            <w:proofErr w:type="spellEnd"/>
            <w:proofErr w:type="gramEnd"/>
            <w:r w:rsidRPr="00131CA5">
              <w:rPr>
                <w:sz w:val="15"/>
                <w:szCs w:val="15"/>
              </w:rPr>
              <w:t xml:space="preserve"> og beskrive </w:t>
            </w:r>
            <w:proofErr w:type="spellStart"/>
            <w:r w:rsidRPr="00131CA5">
              <w:rPr>
                <w:sz w:val="15"/>
                <w:szCs w:val="15"/>
              </w:rPr>
              <w:t>eigenskapar</w:t>
            </w:r>
            <w:proofErr w:type="spellEnd"/>
            <w:r w:rsidRPr="00131CA5">
              <w:rPr>
                <w:sz w:val="15"/>
                <w:szCs w:val="15"/>
              </w:rPr>
              <w:t xml:space="preserve"> ved to- og tredimensjonale </w:t>
            </w:r>
            <w:proofErr w:type="spellStart"/>
            <w:r w:rsidRPr="00131CA5">
              <w:rPr>
                <w:sz w:val="15"/>
                <w:szCs w:val="15"/>
              </w:rPr>
              <w:t>figurar</w:t>
            </w:r>
            <w:proofErr w:type="spellEnd"/>
            <w:r w:rsidRPr="00131CA5">
              <w:rPr>
                <w:sz w:val="15"/>
                <w:szCs w:val="15"/>
              </w:rPr>
              <w:t xml:space="preserve"> og bruke </w:t>
            </w:r>
            <w:proofErr w:type="spellStart"/>
            <w:r w:rsidRPr="00131CA5">
              <w:rPr>
                <w:sz w:val="15"/>
                <w:szCs w:val="15"/>
              </w:rPr>
              <w:t>eigenskapane</w:t>
            </w:r>
            <w:proofErr w:type="spellEnd"/>
            <w:r w:rsidRPr="00131CA5">
              <w:rPr>
                <w:sz w:val="15"/>
                <w:szCs w:val="15"/>
              </w:rPr>
              <w:t xml:space="preserve"> i samband med </w:t>
            </w:r>
            <w:proofErr w:type="spellStart"/>
            <w:r w:rsidRPr="00131CA5">
              <w:rPr>
                <w:sz w:val="15"/>
                <w:szCs w:val="15"/>
              </w:rPr>
              <w:t>konstruksjonar</w:t>
            </w:r>
            <w:proofErr w:type="spellEnd"/>
            <w:r w:rsidRPr="00131CA5">
              <w:rPr>
                <w:sz w:val="15"/>
                <w:szCs w:val="15"/>
              </w:rPr>
              <w:t xml:space="preserve"> og </w:t>
            </w:r>
            <w:proofErr w:type="spellStart"/>
            <w:r w:rsidRPr="00131CA5">
              <w:rPr>
                <w:sz w:val="15"/>
                <w:szCs w:val="15"/>
              </w:rPr>
              <w:t>berekningar</w:t>
            </w:r>
            <w:proofErr w:type="spellEnd"/>
          </w:p>
          <w:p w:rsidR="00131CA5" w:rsidRPr="00131CA5" w:rsidRDefault="00131CA5" w:rsidP="00131CA5">
            <w:pPr>
              <w:numPr>
                <w:ilvl w:val="0"/>
                <w:numId w:val="10"/>
              </w:numPr>
              <w:spacing w:before="100" w:beforeAutospacing="1" w:after="100" w:afterAutospacing="1"/>
              <w:rPr>
                <w:sz w:val="15"/>
                <w:szCs w:val="15"/>
              </w:rPr>
            </w:pPr>
            <w:r w:rsidRPr="00131CA5">
              <w:rPr>
                <w:sz w:val="15"/>
                <w:szCs w:val="15"/>
              </w:rPr>
              <w:t xml:space="preserve">utføre, beskrive og </w:t>
            </w:r>
            <w:proofErr w:type="spellStart"/>
            <w:r w:rsidRPr="00131CA5">
              <w:rPr>
                <w:sz w:val="15"/>
                <w:szCs w:val="15"/>
              </w:rPr>
              <w:t>grunngje</w:t>
            </w:r>
            <w:proofErr w:type="spellEnd"/>
            <w:r w:rsidRPr="00131CA5">
              <w:rPr>
                <w:sz w:val="15"/>
                <w:szCs w:val="15"/>
              </w:rPr>
              <w:t xml:space="preserve"> geometriske </w:t>
            </w:r>
            <w:proofErr w:type="spellStart"/>
            <w:r w:rsidRPr="00131CA5">
              <w:rPr>
                <w:sz w:val="15"/>
                <w:szCs w:val="15"/>
              </w:rPr>
              <w:t>konstruksjonar</w:t>
            </w:r>
            <w:proofErr w:type="spellEnd"/>
            <w:r w:rsidRPr="00131CA5">
              <w:rPr>
                <w:sz w:val="15"/>
                <w:szCs w:val="15"/>
              </w:rPr>
              <w:t xml:space="preserve"> med </w:t>
            </w:r>
            <w:proofErr w:type="spellStart"/>
            <w:r w:rsidRPr="00131CA5">
              <w:rPr>
                <w:sz w:val="15"/>
                <w:szCs w:val="15"/>
              </w:rPr>
              <w:t>passar</w:t>
            </w:r>
            <w:proofErr w:type="spellEnd"/>
            <w:r w:rsidRPr="00131CA5">
              <w:rPr>
                <w:sz w:val="15"/>
                <w:szCs w:val="15"/>
              </w:rPr>
              <w:t xml:space="preserve"> og linjal og dynamisk geometriprogram</w:t>
            </w:r>
          </w:p>
          <w:p w:rsidR="00131CA5" w:rsidRPr="00131CA5" w:rsidRDefault="00131CA5" w:rsidP="00131CA5">
            <w:pPr>
              <w:numPr>
                <w:ilvl w:val="0"/>
                <w:numId w:val="10"/>
              </w:numPr>
              <w:spacing w:before="100" w:beforeAutospacing="1" w:after="100" w:afterAutospacing="1"/>
              <w:rPr>
                <w:sz w:val="15"/>
                <w:szCs w:val="15"/>
              </w:rPr>
            </w:pPr>
            <w:r w:rsidRPr="00131CA5">
              <w:rPr>
                <w:sz w:val="15"/>
                <w:szCs w:val="15"/>
              </w:rPr>
              <w:t xml:space="preserve">bruke og </w:t>
            </w:r>
            <w:proofErr w:type="spellStart"/>
            <w:r w:rsidRPr="00131CA5">
              <w:rPr>
                <w:sz w:val="15"/>
                <w:szCs w:val="15"/>
              </w:rPr>
              <w:t>grunngje</w:t>
            </w:r>
            <w:proofErr w:type="spellEnd"/>
            <w:r w:rsidRPr="00131CA5">
              <w:rPr>
                <w:sz w:val="15"/>
                <w:szCs w:val="15"/>
              </w:rPr>
              <w:t xml:space="preserve"> bruken av formlikskap og Pytagoras’ setning i </w:t>
            </w:r>
            <w:proofErr w:type="spellStart"/>
            <w:r w:rsidRPr="00131CA5">
              <w:rPr>
                <w:sz w:val="15"/>
                <w:szCs w:val="15"/>
              </w:rPr>
              <w:t>berekning</w:t>
            </w:r>
            <w:proofErr w:type="spellEnd"/>
            <w:r w:rsidRPr="00131CA5">
              <w:rPr>
                <w:sz w:val="15"/>
                <w:szCs w:val="15"/>
              </w:rPr>
              <w:t xml:space="preserve"> av </w:t>
            </w:r>
            <w:proofErr w:type="spellStart"/>
            <w:r w:rsidRPr="00131CA5">
              <w:rPr>
                <w:sz w:val="15"/>
                <w:szCs w:val="15"/>
              </w:rPr>
              <w:t>ukjende</w:t>
            </w:r>
            <w:proofErr w:type="spellEnd"/>
            <w:r w:rsidRPr="00131CA5">
              <w:rPr>
                <w:sz w:val="15"/>
                <w:szCs w:val="15"/>
              </w:rPr>
              <w:t xml:space="preserve"> </w:t>
            </w:r>
            <w:proofErr w:type="spellStart"/>
            <w:r w:rsidRPr="00131CA5">
              <w:rPr>
                <w:sz w:val="15"/>
                <w:szCs w:val="15"/>
              </w:rPr>
              <w:t>storleikar</w:t>
            </w:r>
            <w:proofErr w:type="spellEnd"/>
          </w:p>
          <w:p w:rsidR="00131CA5" w:rsidRPr="00131CA5" w:rsidRDefault="00131CA5" w:rsidP="00131CA5">
            <w:pPr>
              <w:numPr>
                <w:ilvl w:val="0"/>
                <w:numId w:val="10"/>
              </w:numPr>
              <w:spacing w:before="100" w:beforeAutospacing="1" w:after="100" w:afterAutospacing="1"/>
              <w:rPr>
                <w:sz w:val="15"/>
                <w:szCs w:val="15"/>
              </w:rPr>
            </w:pPr>
            <w:r w:rsidRPr="00131CA5">
              <w:rPr>
                <w:sz w:val="15"/>
                <w:szCs w:val="15"/>
              </w:rPr>
              <w:t xml:space="preserve">tolke og lage </w:t>
            </w:r>
            <w:proofErr w:type="spellStart"/>
            <w:r w:rsidRPr="00131CA5">
              <w:rPr>
                <w:sz w:val="15"/>
                <w:szCs w:val="15"/>
              </w:rPr>
              <w:t>arbeidsteikningar</w:t>
            </w:r>
            <w:proofErr w:type="spellEnd"/>
            <w:r w:rsidRPr="00131CA5">
              <w:rPr>
                <w:sz w:val="15"/>
                <w:szCs w:val="15"/>
              </w:rPr>
              <w:t xml:space="preserve"> og </w:t>
            </w:r>
            <w:proofErr w:type="spellStart"/>
            <w:r w:rsidRPr="00131CA5">
              <w:rPr>
                <w:sz w:val="15"/>
                <w:szCs w:val="15"/>
              </w:rPr>
              <w:t>perspektivteikningar</w:t>
            </w:r>
            <w:proofErr w:type="spellEnd"/>
            <w:r w:rsidRPr="00131CA5">
              <w:rPr>
                <w:sz w:val="15"/>
                <w:szCs w:val="15"/>
              </w:rPr>
              <w:t xml:space="preserve"> med </w:t>
            </w:r>
            <w:proofErr w:type="spellStart"/>
            <w:r w:rsidRPr="00131CA5">
              <w:rPr>
                <w:sz w:val="15"/>
                <w:szCs w:val="15"/>
              </w:rPr>
              <w:t>fleire</w:t>
            </w:r>
            <w:proofErr w:type="spellEnd"/>
            <w:r w:rsidRPr="00131CA5">
              <w:rPr>
                <w:sz w:val="15"/>
                <w:szCs w:val="15"/>
              </w:rPr>
              <w:t xml:space="preserve"> forsvinningspunkt, med og </w:t>
            </w:r>
            <w:proofErr w:type="spellStart"/>
            <w:r w:rsidRPr="00131CA5">
              <w:rPr>
                <w:sz w:val="15"/>
                <w:szCs w:val="15"/>
              </w:rPr>
              <w:t>utan</w:t>
            </w:r>
            <w:proofErr w:type="spellEnd"/>
            <w:r w:rsidRPr="00131CA5">
              <w:rPr>
                <w:sz w:val="15"/>
                <w:szCs w:val="15"/>
              </w:rPr>
              <w:t xml:space="preserve"> digitale verktøy</w:t>
            </w:r>
          </w:p>
          <w:p w:rsidR="00131CA5" w:rsidRPr="00131CA5" w:rsidRDefault="00131CA5" w:rsidP="00131CA5">
            <w:pPr>
              <w:numPr>
                <w:ilvl w:val="0"/>
                <w:numId w:val="10"/>
              </w:numPr>
              <w:spacing w:before="100" w:beforeAutospacing="1" w:after="100" w:afterAutospacing="1"/>
              <w:rPr>
                <w:sz w:val="15"/>
                <w:szCs w:val="15"/>
              </w:rPr>
            </w:pPr>
            <w:r w:rsidRPr="00131CA5">
              <w:rPr>
                <w:sz w:val="15"/>
                <w:szCs w:val="15"/>
              </w:rPr>
              <w:t xml:space="preserve">bruke </w:t>
            </w:r>
            <w:proofErr w:type="spellStart"/>
            <w:r w:rsidRPr="00131CA5">
              <w:rPr>
                <w:sz w:val="15"/>
                <w:szCs w:val="15"/>
              </w:rPr>
              <w:t>koordinatar</w:t>
            </w:r>
            <w:proofErr w:type="spellEnd"/>
            <w:r w:rsidRPr="00131CA5">
              <w:rPr>
                <w:sz w:val="15"/>
                <w:szCs w:val="15"/>
              </w:rPr>
              <w:t xml:space="preserve"> til å avbilde </w:t>
            </w:r>
            <w:proofErr w:type="spellStart"/>
            <w:r w:rsidRPr="00131CA5">
              <w:rPr>
                <w:sz w:val="15"/>
                <w:szCs w:val="15"/>
              </w:rPr>
              <w:t>figurar</w:t>
            </w:r>
            <w:proofErr w:type="spellEnd"/>
            <w:r w:rsidRPr="00131CA5">
              <w:rPr>
                <w:sz w:val="15"/>
                <w:szCs w:val="15"/>
              </w:rPr>
              <w:t xml:space="preserve"> og utforske </w:t>
            </w:r>
            <w:proofErr w:type="spellStart"/>
            <w:r w:rsidRPr="00131CA5">
              <w:rPr>
                <w:sz w:val="15"/>
                <w:szCs w:val="15"/>
              </w:rPr>
              <w:t>eigenskapar</w:t>
            </w:r>
            <w:proofErr w:type="spellEnd"/>
            <w:r w:rsidRPr="00131CA5">
              <w:rPr>
                <w:sz w:val="15"/>
                <w:szCs w:val="15"/>
              </w:rPr>
              <w:t xml:space="preserve"> ved geometriske former, med og </w:t>
            </w:r>
            <w:proofErr w:type="spellStart"/>
            <w:r w:rsidRPr="00131CA5">
              <w:rPr>
                <w:sz w:val="15"/>
                <w:szCs w:val="15"/>
              </w:rPr>
              <w:t>utan</w:t>
            </w:r>
            <w:proofErr w:type="spellEnd"/>
            <w:r w:rsidRPr="00131CA5">
              <w:rPr>
                <w:sz w:val="15"/>
                <w:szCs w:val="15"/>
              </w:rPr>
              <w:t xml:space="preserve"> digitale verktøy</w:t>
            </w:r>
          </w:p>
          <w:p w:rsidR="00131CA5" w:rsidRPr="00131CA5" w:rsidRDefault="00131CA5" w:rsidP="00131CA5">
            <w:pPr>
              <w:numPr>
                <w:ilvl w:val="0"/>
                <w:numId w:val="10"/>
              </w:numPr>
              <w:spacing w:before="100" w:beforeAutospacing="1" w:after="100" w:afterAutospacing="1"/>
              <w:rPr>
                <w:sz w:val="15"/>
                <w:szCs w:val="15"/>
              </w:rPr>
            </w:pPr>
            <w:proofErr w:type="gramStart"/>
            <w:r w:rsidRPr="00131CA5">
              <w:rPr>
                <w:sz w:val="15"/>
                <w:szCs w:val="15"/>
              </w:rPr>
              <w:t>utforske</w:t>
            </w:r>
            <w:proofErr w:type="gramEnd"/>
            <w:r w:rsidRPr="00131CA5">
              <w:rPr>
                <w:sz w:val="15"/>
                <w:szCs w:val="15"/>
              </w:rPr>
              <w:t xml:space="preserve">, eksperimentere med og formulere logiske resonnement ved hjelp av geometriske </w:t>
            </w:r>
            <w:proofErr w:type="spellStart"/>
            <w:r w:rsidRPr="00131CA5">
              <w:rPr>
                <w:sz w:val="15"/>
                <w:szCs w:val="15"/>
              </w:rPr>
              <w:t>idear</w:t>
            </w:r>
            <w:proofErr w:type="spellEnd"/>
            <w:r w:rsidRPr="00131CA5">
              <w:rPr>
                <w:sz w:val="15"/>
                <w:szCs w:val="15"/>
              </w:rPr>
              <w:t xml:space="preserve"> og </w:t>
            </w:r>
            <w:proofErr w:type="spellStart"/>
            <w:r w:rsidRPr="00131CA5">
              <w:rPr>
                <w:sz w:val="15"/>
                <w:szCs w:val="15"/>
              </w:rPr>
              <w:t>gjere</w:t>
            </w:r>
            <w:proofErr w:type="spellEnd"/>
            <w:r w:rsidRPr="00131CA5">
              <w:rPr>
                <w:sz w:val="15"/>
                <w:szCs w:val="15"/>
              </w:rPr>
              <w:t xml:space="preserve"> greie for geometriske forhold som har </w:t>
            </w:r>
            <w:proofErr w:type="spellStart"/>
            <w:r w:rsidRPr="00131CA5">
              <w:rPr>
                <w:sz w:val="15"/>
                <w:szCs w:val="15"/>
              </w:rPr>
              <w:t>særleg</w:t>
            </w:r>
            <w:proofErr w:type="spellEnd"/>
            <w:r w:rsidRPr="00131CA5">
              <w:rPr>
                <w:sz w:val="15"/>
                <w:szCs w:val="15"/>
              </w:rPr>
              <w:t xml:space="preserve"> </w:t>
            </w:r>
            <w:proofErr w:type="spellStart"/>
            <w:r w:rsidRPr="00131CA5">
              <w:rPr>
                <w:sz w:val="15"/>
                <w:szCs w:val="15"/>
              </w:rPr>
              <w:t>mykje</w:t>
            </w:r>
            <w:proofErr w:type="spellEnd"/>
            <w:r w:rsidRPr="00131CA5">
              <w:rPr>
                <w:sz w:val="15"/>
                <w:szCs w:val="15"/>
              </w:rPr>
              <w:t xml:space="preserve"> å </w:t>
            </w:r>
            <w:proofErr w:type="spellStart"/>
            <w:r w:rsidRPr="00131CA5">
              <w:rPr>
                <w:sz w:val="15"/>
                <w:szCs w:val="15"/>
              </w:rPr>
              <w:t>seie</w:t>
            </w:r>
            <w:proofErr w:type="spellEnd"/>
            <w:r w:rsidRPr="00131CA5">
              <w:rPr>
                <w:sz w:val="15"/>
                <w:szCs w:val="15"/>
              </w:rPr>
              <w:t xml:space="preserve"> i teknologi, kunst og arkite</w:t>
            </w:r>
            <w:r>
              <w:rPr>
                <w:sz w:val="15"/>
                <w:szCs w:val="15"/>
              </w:rPr>
              <w:t>ktur</w:t>
            </w:r>
          </w:p>
          <w:p w:rsidR="00131CA5" w:rsidRDefault="00131CA5" w:rsidP="00FA5FAE"/>
        </w:tc>
        <w:tc>
          <w:tcPr>
            <w:tcW w:w="2133" w:type="dxa"/>
          </w:tcPr>
          <w:p w:rsidR="00131CA5" w:rsidRPr="00560BBE" w:rsidRDefault="00131CA5" w:rsidP="00FA5FAE">
            <w:r>
              <w:t>Tavleundervisning og egenarbeid</w:t>
            </w:r>
          </w:p>
        </w:tc>
        <w:tc>
          <w:tcPr>
            <w:tcW w:w="1470" w:type="dxa"/>
            <w:vAlign w:val="center"/>
          </w:tcPr>
          <w:p w:rsidR="00131CA5" w:rsidRPr="00560BBE" w:rsidRDefault="00131CA5" w:rsidP="00FA5FAE">
            <w:pPr>
              <w:jc w:val="center"/>
            </w:pPr>
            <w:r w:rsidRPr="00560BBE">
              <w:t>2</w:t>
            </w:r>
          </w:p>
        </w:tc>
      </w:tr>
      <w:tr w:rsidR="00152AB2" w:rsidRPr="00560BBE" w:rsidTr="00FA5FAE">
        <w:trPr>
          <w:trHeight w:val="680"/>
        </w:trPr>
        <w:tc>
          <w:tcPr>
            <w:tcW w:w="2738" w:type="dxa"/>
            <w:vAlign w:val="center"/>
          </w:tcPr>
          <w:p w:rsidR="00152AB2" w:rsidRPr="00560BBE" w:rsidRDefault="008A5B36" w:rsidP="00FA5FAE">
            <w:r>
              <w:t>3 Funksjoner</w:t>
            </w:r>
          </w:p>
        </w:tc>
        <w:tc>
          <w:tcPr>
            <w:tcW w:w="1148" w:type="dxa"/>
            <w:vAlign w:val="center"/>
          </w:tcPr>
          <w:p w:rsidR="00152AB2" w:rsidRPr="00560BBE" w:rsidRDefault="00821133" w:rsidP="00FA5FAE">
            <w:pPr>
              <w:jc w:val="center"/>
            </w:pPr>
            <w:r>
              <w:t>5</w:t>
            </w:r>
            <w:r w:rsidR="008A5B36">
              <w:t>: 46-50</w:t>
            </w:r>
          </w:p>
        </w:tc>
        <w:tc>
          <w:tcPr>
            <w:tcW w:w="7503" w:type="dxa"/>
          </w:tcPr>
          <w:p w:rsidR="00131CA5" w:rsidRPr="00131CA5" w:rsidRDefault="00131CA5" w:rsidP="00131CA5">
            <w:pPr>
              <w:numPr>
                <w:ilvl w:val="0"/>
                <w:numId w:val="11"/>
              </w:numPr>
              <w:spacing w:before="100" w:beforeAutospacing="1" w:after="100" w:afterAutospacing="1"/>
              <w:rPr>
                <w:sz w:val="15"/>
                <w:szCs w:val="15"/>
              </w:rPr>
            </w:pPr>
            <w:r w:rsidRPr="00131CA5">
              <w:rPr>
                <w:sz w:val="15"/>
                <w:szCs w:val="15"/>
              </w:rPr>
              <w:t xml:space="preserve">lage </w:t>
            </w:r>
            <w:proofErr w:type="spellStart"/>
            <w:r w:rsidRPr="00131CA5">
              <w:rPr>
                <w:sz w:val="15"/>
                <w:szCs w:val="15"/>
              </w:rPr>
              <w:t>funksjonar</w:t>
            </w:r>
            <w:proofErr w:type="spellEnd"/>
            <w:r w:rsidRPr="00131CA5">
              <w:rPr>
                <w:sz w:val="15"/>
                <w:szCs w:val="15"/>
              </w:rPr>
              <w:t xml:space="preserve"> som beskriv numeriske </w:t>
            </w:r>
            <w:proofErr w:type="spellStart"/>
            <w:r w:rsidRPr="00131CA5">
              <w:rPr>
                <w:sz w:val="15"/>
                <w:szCs w:val="15"/>
              </w:rPr>
              <w:t>samanhengar</w:t>
            </w:r>
            <w:proofErr w:type="spellEnd"/>
            <w:r w:rsidRPr="00131CA5">
              <w:rPr>
                <w:sz w:val="15"/>
                <w:szCs w:val="15"/>
              </w:rPr>
              <w:t xml:space="preserve"> og praktiske </w:t>
            </w:r>
            <w:proofErr w:type="spellStart"/>
            <w:r w:rsidRPr="00131CA5">
              <w:rPr>
                <w:sz w:val="15"/>
                <w:szCs w:val="15"/>
              </w:rPr>
              <w:t>situasjonar</w:t>
            </w:r>
            <w:proofErr w:type="spellEnd"/>
            <w:r w:rsidRPr="00131CA5">
              <w:rPr>
                <w:sz w:val="15"/>
                <w:szCs w:val="15"/>
              </w:rPr>
              <w:t xml:space="preserve">, med og </w:t>
            </w:r>
            <w:proofErr w:type="spellStart"/>
            <w:r w:rsidRPr="00131CA5">
              <w:rPr>
                <w:sz w:val="15"/>
                <w:szCs w:val="15"/>
              </w:rPr>
              <w:t>utan</w:t>
            </w:r>
            <w:proofErr w:type="spellEnd"/>
            <w:r w:rsidRPr="00131CA5">
              <w:rPr>
                <w:sz w:val="15"/>
                <w:szCs w:val="15"/>
              </w:rPr>
              <w:t xml:space="preserve"> digitale verktøy, beskrive og tolke </w:t>
            </w:r>
            <w:proofErr w:type="spellStart"/>
            <w:r w:rsidRPr="00131CA5">
              <w:rPr>
                <w:sz w:val="15"/>
                <w:szCs w:val="15"/>
              </w:rPr>
              <w:t>dei</w:t>
            </w:r>
            <w:proofErr w:type="spellEnd"/>
            <w:r w:rsidRPr="00131CA5">
              <w:rPr>
                <w:sz w:val="15"/>
                <w:szCs w:val="15"/>
              </w:rPr>
              <w:t xml:space="preserve"> og </w:t>
            </w:r>
            <w:proofErr w:type="spellStart"/>
            <w:r w:rsidRPr="00131CA5">
              <w:rPr>
                <w:sz w:val="15"/>
                <w:szCs w:val="15"/>
              </w:rPr>
              <w:t>omsetje</w:t>
            </w:r>
            <w:proofErr w:type="spellEnd"/>
            <w:r w:rsidRPr="00131CA5">
              <w:rPr>
                <w:sz w:val="15"/>
                <w:szCs w:val="15"/>
              </w:rPr>
              <w:t xml:space="preserve"> mellom ulike </w:t>
            </w:r>
            <w:proofErr w:type="spellStart"/>
            <w:r w:rsidRPr="00131CA5">
              <w:rPr>
                <w:sz w:val="15"/>
                <w:szCs w:val="15"/>
              </w:rPr>
              <w:t>representasjonar</w:t>
            </w:r>
            <w:proofErr w:type="spellEnd"/>
            <w:r w:rsidRPr="00131CA5">
              <w:rPr>
                <w:sz w:val="15"/>
                <w:szCs w:val="15"/>
              </w:rPr>
              <w:t xml:space="preserve"> av </w:t>
            </w:r>
            <w:proofErr w:type="spellStart"/>
            <w:r w:rsidRPr="00131CA5">
              <w:rPr>
                <w:sz w:val="15"/>
                <w:szCs w:val="15"/>
              </w:rPr>
              <w:t>funksjonar</w:t>
            </w:r>
            <w:proofErr w:type="spellEnd"/>
            <w:r w:rsidRPr="00131CA5">
              <w:rPr>
                <w:sz w:val="15"/>
                <w:szCs w:val="15"/>
              </w:rPr>
              <w:t xml:space="preserve">, som </w:t>
            </w:r>
            <w:proofErr w:type="spellStart"/>
            <w:r w:rsidRPr="00131CA5">
              <w:rPr>
                <w:sz w:val="15"/>
                <w:szCs w:val="15"/>
              </w:rPr>
              <w:t>grafar</w:t>
            </w:r>
            <w:proofErr w:type="spellEnd"/>
            <w:r w:rsidRPr="00131CA5">
              <w:rPr>
                <w:sz w:val="15"/>
                <w:szCs w:val="15"/>
              </w:rPr>
              <w:t xml:space="preserve">, </w:t>
            </w:r>
            <w:proofErr w:type="spellStart"/>
            <w:r w:rsidRPr="00131CA5">
              <w:rPr>
                <w:sz w:val="15"/>
                <w:szCs w:val="15"/>
              </w:rPr>
              <w:t>tabellar</w:t>
            </w:r>
            <w:proofErr w:type="spellEnd"/>
            <w:r w:rsidRPr="00131CA5">
              <w:rPr>
                <w:sz w:val="15"/>
                <w:szCs w:val="15"/>
              </w:rPr>
              <w:t xml:space="preserve">, </w:t>
            </w:r>
            <w:proofErr w:type="spellStart"/>
            <w:r w:rsidRPr="00131CA5">
              <w:rPr>
                <w:sz w:val="15"/>
                <w:szCs w:val="15"/>
              </w:rPr>
              <w:t>formlar</w:t>
            </w:r>
            <w:proofErr w:type="spellEnd"/>
            <w:r w:rsidRPr="00131CA5">
              <w:rPr>
                <w:sz w:val="15"/>
                <w:szCs w:val="15"/>
              </w:rPr>
              <w:t xml:space="preserve"> og </w:t>
            </w:r>
            <w:proofErr w:type="spellStart"/>
            <w:r w:rsidRPr="00131CA5">
              <w:rPr>
                <w:sz w:val="15"/>
                <w:szCs w:val="15"/>
              </w:rPr>
              <w:t>tekstar</w:t>
            </w:r>
            <w:proofErr w:type="spellEnd"/>
          </w:p>
          <w:p w:rsidR="00131CA5" w:rsidRPr="00131CA5" w:rsidRDefault="00131CA5" w:rsidP="00131CA5">
            <w:pPr>
              <w:numPr>
                <w:ilvl w:val="0"/>
                <w:numId w:val="11"/>
              </w:numPr>
              <w:spacing w:before="100" w:beforeAutospacing="1" w:after="100" w:afterAutospacing="1"/>
              <w:rPr>
                <w:sz w:val="15"/>
                <w:szCs w:val="15"/>
              </w:rPr>
            </w:pPr>
            <w:r w:rsidRPr="00131CA5">
              <w:rPr>
                <w:sz w:val="15"/>
                <w:szCs w:val="15"/>
              </w:rPr>
              <w:t xml:space="preserve">identifisere og utnytte </w:t>
            </w:r>
            <w:proofErr w:type="spellStart"/>
            <w:r w:rsidRPr="00131CA5">
              <w:rPr>
                <w:sz w:val="15"/>
                <w:szCs w:val="15"/>
              </w:rPr>
              <w:t>eigenskapane</w:t>
            </w:r>
            <w:proofErr w:type="spellEnd"/>
            <w:r w:rsidRPr="00131CA5">
              <w:rPr>
                <w:sz w:val="15"/>
                <w:szCs w:val="15"/>
              </w:rPr>
              <w:t xml:space="preserve"> til proporsjonale, omvendt proporsjonale, lineære og kvadratiske </w:t>
            </w:r>
            <w:proofErr w:type="spellStart"/>
            <w:r w:rsidRPr="00131CA5">
              <w:rPr>
                <w:sz w:val="15"/>
                <w:szCs w:val="15"/>
              </w:rPr>
              <w:t>funksjonar</w:t>
            </w:r>
            <w:proofErr w:type="spellEnd"/>
            <w:r w:rsidRPr="00131CA5">
              <w:rPr>
                <w:sz w:val="15"/>
                <w:szCs w:val="15"/>
              </w:rPr>
              <w:t xml:space="preserve"> og </w:t>
            </w:r>
            <w:proofErr w:type="spellStart"/>
            <w:r w:rsidRPr="00131CA5">
              <w:rPr>
                <w:sz w:val="15"/>
                <w:szCs w:val="15"/>
              </w:rPr>
              <w:t>gje</w:t>
            </w:r>
            <w:proofErr w:type="spellEnd"/>
            <w:r w:rsidRPr="00131CA5">
              <w:rPr>
                <w:sz w:val="15"/>
                <w:szCs w:val="15"/>
              </w:rPr>
              <w:t xml:space="preserve"> døme på praktiske </w:t>
            </w:r>
            <w:proofErr w:type="spellStart"/>
            <w:r w:rsidRPr="00131CA5">
              <w:rPr>
                <w:sz w:val="15"/>
                <w:szCs w:val="15"/>
              </w:rPr>
              <w:t>situasjonar</w:t>
            </w:r>
            <w:proofErr w:type="spellEnd"/>
            <w:r w:rsidRPr="00131CA5">
              <w:rPr>
                <w:sz w:val="15"/>
                <w:szCs w:val="15"/>
              </w:rPr>
              <w:t xml:space="preserve"> som kan </w:t>
            </w:r>
            <w:proofErr w:type="spellStart"/>
            <w:r w:rsidRPr="00131CA5">
              <w:rPr>
                <w:sz w:val="15"/>
                <w:szCs w:val="15"/>
              </w:rPr>
              <w:t>beskrivast</w:t>
            </w:r>
            <w:proofErr w:type="spellEnd"/>
            <w:r w:rsidRPr="00131CA5">
              <w:rPr>
                <w:sz w:val="15"/>
                <w:szCs w:val="15"/>
              </w:rPr>
              <w:t xml:space="preserve"> med </w:t>
            </w:r>
            <w:proofErr w:type="spellStart"/>
            <w:r w:rsidRPr="00131CA5">
              <w:rPr>
                <w:sz w:val="15"/>
                <w:szCs w:val="15"/>
              </w:rPr>
              <w:t>desse</w:t>
            </w:r>
            <w:proofErr w:type="spellEnd"/>
            <w:r w:rsidRPr="00131CA5">
              <w:rPr>
                <w:sz w:val="15"/>
                <w:szCs w:val="15"/>
              </w:rPr>
              <w:t xml:space="preserve"> </w:t>
            </w:r>
            <w:proofErr w:type="spellStart"/>
            <w:r w:rsidRPr="00131CA5">
              <w:rPr>
                <w:sz w:val="15"/>
                <w:szCs w:val="15"/>
              </w:rPr>
              <w:t>funksjonane</w:t>
            </w:r>
            <w:proofErr w:type="spellEnd"/>
          </w:p>
          <w:p w:rsidR="00152AB2" w:rsidRPr="00EA35CD" w:rsidRDefault="00152AB2" w:rsidP="00131CA5">
            <w:pPr>
              <w:spacing w:before="100" w:beforeAutospacing="1" w:after="100" w:afterAutospacing="1"/>
            </w:pPr>
          </w:p>
        </w:tc>
        <w:tc>
          <w:tcPr>
            <w:tcW w:w="2133" w:type="dxa"/>
          </w:tcPr>
          <w:p w:rsidR="00152AB2" w:rsidRDefault="00152AB2" w:rsidP="00FA5FAE">
            <w:r w:rsidRPr="00EA35CD">
              <w:t>Tavleundervisning og egenarbeid</w:t>
            </w:r>
          </w:p>
        </w:tc>
        <w:tc>
          <w:tcPr>
            <w:tcW w:w="1470" w:type="dxa"/>
            <w:vAlign w:val="center"/>
          </w:tcPr>
          <w:p w:rsidR="00152AB2" w:rsidRPr="00560BBE" w:rsidRDefault="00152AB2" w:rsidP="00FA5FAE">
            <w:pPr>
              <w:jc w:val="center"/>
            </w:pPr>
            <w:r w:rsidRPr="00560BBE">
              <w:t>3</w:t>
            </w:r>
          </w:p>
        </w:tc>
      </w:tr>
      <w:tr w:rsidR="00152AB2" w:rsidRPr="00560BBE" w:rsidTr="00FA5FAE">
        <w:trPr>
          <w:trHeight w:val="680"/>
        </w:trPr>
        <w:tc>
          <w:tcPr>
            <w:tcW w:w="2738" w:type="dxa"/>
            <w:vAlign w:val="center"/>
          </w:tcPr>
          <w:p w:rsidR="00152AB2" w:rsidRPr="00560BBE" w:rsidRDefault="008A5B36" w:rsidP="00FA5FAE">
            <w:r>
              <w:t>4 Likheter og ulikheter</w:t>
            </w:r>
          </w:p>
        </w:tc>
        <w:tc>
          <w:tcPr>
            <w:tcW w:w="1148" w:type="dxa"/>
            <w:vAlign w:val="center"/>
          </w:tcPr>
          <w:p w:rsidR="00152AB2" w:rsidRPr="00560BBE" w:rsidRDefault="00821133" w:rsidP="00FA5FAE">
            <w:pPr>
              <w:jc w:val="center"/>
            </w:pPr>
            <w:r>
              <w:t>6: 1-6</w:t>
            </w:r>
          </w:p>
        </w:tc>
        <w:tc>
          <w:tcPr>
            <w:tcW w:w="7503" w:type="dxa"/>
          </w:tcPr>
          <w:p w:rsidR="00152AB2" w:rsidRPr="00131CA5" w:rsidRDefault="00131CA5" w:rsidP="00131CA5">
            <w:pPr>
              <w:spacing w:before="100" w:beforeAutospacing="1" w:after="100" w:afterAutospacing="1"/>
              <w:ind w:left="720"/>
            </w:pPr>
            <w:r w:rsidRPr="00131CA5">
              <w:rPr>
                <w:sz w:val="15"/>
                <w:szCs w:val="15"/>
              </w:rPr>
              <w:t xml:space="preserve">løyse </w:t>
            </w:r>
            <w:proofErr w:type="spellStart"/>
            <w:r w:rsidRPr="00131CA5">
              <w:rPr>
                <w:sz w:val="15"/>
                <w:szCs w:val="15"/>
              </w:rPr>
              <w:t>likningar</w:t>
            </w:r>
            <w:proofErr w:type="spellEnd"/>
            <w:r w:rsidRPr="00131CA5">
              <w:rPr>
                <w:sz w:val="15"/>
                <w:szCs w:val="15"/>
              </w:rPr>
              <w:t xml:space="preserve"> og </w:t>
            </w:r>
            <w:proofErr w:type="spellStart"/>
            <w:r w:rsidRPr="00131CA5">
              <w:rPr>
                <w:sz w:val="15"/>
                <w:szCs w:val="15"/>
              </w:rPr>
              <w:t>ulikskapar</w:t>
            </w:r>
            <w:proofErr w:type="spellEnd"/>
            <w:r w:rsidRPr="00131CA5">
              <w:rPr>
                <w:sz w:val="15"/>
                <w:szCs w:val="15"/>
              </w:rPr>
              <w:t xml:space="preserve"> av første grad og </w:t>
            </w:r>
            <w:proofErr w:type="spellStart"/>
            <w:r w:rsidRPr="00131CA5">
              <w:rPr>
                <w:sz w:val="15"/>
                <w:szCs w:val="15"/>
              </w:rPr>
              <w:t>likningssystem</w:t>
            </w:r>
            <w:proofErr w:type="spellEnd"/>
            <w:r w:rsidRPr="00131CA5">
              <w:rPr>
                <w:sz w:val="15"/>
                <w:szCs w:val="15"/>
              </w:rPr>
              <w:t xml:space="preserve"> med to </w:t>
            </w:r>
            <w:proofErr w:type="spellStart"/>
            <w:r w:rsidRPr="00131CA5">
              <w:rPr>
                <w:sz w:val="15"/>
                <w:szCs w:val="15"/>
              </w:rPr>
              <w:t>ukjende</w:t>
            </w:r>
            <w:proofErr w:type="spellEnd"/>
            <w:r w:rsidRPr="00131CA5">
              <w:rPr>
                <w:sz w:val="15"/>
                <w:szCs w:val="15"/>
              </w:rPr>
              <w:t xml:space="preserve"> og bruke dette til å løyse praktiske og teoretiske problem</w:t>
            </w:r>
          </w:p>
        </w:tc>
        <w:tc>
          <w:tcPr>
            <w:tcW w:w="2133" w:type="dxa"/>
          </w:tcPr>
          <w:p w:rsidR="00152AB2" w:rsidRDefault="00152AB2" w:rsidP="00FA5FAE">
            <w:r w:rsidRPr="00EA35CD">
              <w:t>Tavleundervisning og egenarbeid</w:t>
            </w:r>
          </w:p>
        </w:tc>
        <w:tc>
          <w:tcPr>
            <w:tcW w:w="1470" w:type="dxa"/>
            <w:vAlign w:val="center"/>
          </w:tcPr>
          <w:p w:rsidR="00152AB2" w:rsidRPr="00560BBE" w:rsidRDefault="00152AB2" w:rsidP="00FA5FAE">
            <w:pPr>
              <w:jc w:val="center"/>
            </w:pPr>
            <w:r w:rsidRPr="00560BBE">
              <w:t>4</w:t>
            </w:r>
          </w:p>
        </w:tc>
      </w:tr>
      <w:tr w:rsidR="00152AB2" w:rsidRPr="00560BBE" w:rsidTr="00FA5FAE">
        <w:trPr>
          <w:trHeight w:val="680"/>
        </w:trPr>
        <w:tc>
          <w:tcPr>
            <w:tcW w:w="2738" w:type="dxa"/>
            <w:vAlign w:val="center"/>
          </w:tcPr>
          <w:p w:rsidR="00152AB2" w:rsidRPr="00560BBE" w:rsidRDefault="00821133" w:rsidP="00FA5FAE">
            <w:r>
              <w:t>5 Romgeometri og massetetthet</w:t>
            </w:r>
          </w:p>
        </w:tc>
        <w:tc>
          <w:tcPr>
            <w:tcW w:w="1148" w:type="dxa"/>
            <w:vAlign w:val="center"/>
          </w:tcPr>
          <w:p w:rsidR="00152AB2" w:rsidRPr="00560BBE" w:rsidRDefault="00821133" w:rsidP="00FA5FAE">
            <w:pPr>
              <w:jc w:val="center"/>
            </w:pPr>
            <w:r>
              <w:t>5: 7-11</w:t>
            </w:r>
          </w:p>
        </w:tc>
        <w:tc>
          <w:tcPr>
            <w:tcW w:w="7503" w:type="dxa"/>
          </w:tcPr>
          <w:p w:rsidR="00131CA5" w:rsidRDefault="00131CA5" w:rsidP="00131CA5">
            <w:pPr>
              <w:pStyle w:val="Default"/>
              <w:rPr>
                <w:rFonts w:cs="Times New Roman"/>
                <w:color w:val="auto"/>
              </w:rPr>
            </w:pPr>
          </w:p>
          <w:p w:rsidR="00131CA5" w:rsidRPr="00131CA5" w:rsidRDefault="00131CA5" w:rsidP="000A40D2">
            <w:pPr>
              <w:pStyle w:val="Default"/>
              <w:numPr>
                <w:ilvl w:val="0"/>
                <w:numId w:val="11"/>
              </w:numPr>
              <w:rPr>
                <w:rFonts w:ascii="Times New Roman" w:hAnsi="Times New Roman" w:cs="Times New Roman"/>
                <w:sz w:val="16"/>
                <w:szCs w:val="16"/>
              </w:rPr>
            </w:pPr>
            <w:proofErr w:type="spellStart"/>
            <w:proofErr w:type="gramStart"/>
            <w:r w:rsidRPr="00131CA5">
              <w:rPr>
                <w:rFonts w:ascii="Times New Roman" w:hAnsi="Times New Roman" w:cs="Times New Roman"/>
                <w:bCs/>
                <w:sz w:val="16"/>
                <w:szCs w:val="16"/>
              </w:rPr>
              <w:t>gjere</w:t>
            </w:r>
            <w:proofErr w:type="spellEnd"/>
            <w:proofErr w:type="gramEnd"/>
            <w:r w:rsidRPr="00131CA5">
              <w:rPr>
                <w:rFonts w:ascii="Times New Roman" w:hAnsi="Times New Roman" w:cs="Times New Roman"/>
                <w:bCs/>
                <w:sz w:val="16"/>
                <w:szCs w:val="16"/>
              </w:rPr>
              <w:t xml:space="preserve"> overslag over og </w:t>
            </w:r>
            <w:proofErr w:type="spellStart"/>
            <w:r w:rsidRPr="00131CA5">
              <w:rPr>
                <w:rFonts w:ascii="Times New Roman" w:hAnsi="Times New Roman" w:cs="Times New Roman"/>
                <w:bCs/>
                <w:sz w:val="16"/>
                <w:szCs w:val="16"/>
              </w:rPr>
              <w:t>berekne</w:t>
            </w:r>
            <w:proofErr w:type="spellEnd"/>
            <w:r w:rsidRPr="00131CA5">
              <w:rPr>
                <w:rFonts w:ascii="Times New Roman" w:hAnsi="Times New Roman" w:cs="Times New Roman"/>
                <w:bCs/>
                <w:sz w:val="16"/>
                <w:szCs w:val="16"/>
              </w:rPr>
              <w:t xml:space="preserve"> </w:t>
            </w:r>
            <w:proofErr w:type="spellStart"/>
            <w:r w:rsidRPr="00131CA5">
              <w:rPr>
                <w:rFonts w:ascii="Times New Roman" w:hAnsi="Times New Roman" w:cs="Times New Roman"/>
                <w:bCs/>
                <w:sz w:val="16"/>
                <w:szCs w:val="16"/>
              </w:rPr>
              <w:t>lengd</w:t>
            </w:r>
            <w:proofErr w:type="spellEnd"/>
            <w:r w:rsidRPr="00131CA5">
              <w:rPr>
                <w:rFonts w:ascii="Times New Roman" w:hAnsi="Times New Roman" w:cs="Times New Roman"/>
                <w:bCs/>
                <w:sz w:val="16"/>
                <w:szCs w:val="16"/>
              </w:rPr>
              <w:t xml:space="preserve">, </w:t>
            </w:r>
            <w:proofErr w:type="spellStart"/>
            <w:r w:rsidRPr="00131CA5">
              <w:rPr>
                <w:rFonts w:ascii="Times New Roman" w:hAnsi="Times New Roman" w:cs="Times New Roman"/>
                <w:bCs/>
                <w:sz w:val="16"/>
                <w:szCs w:val="16"/>
              </w:rPr>
              <w:t>omkrins</w:t>
            </w:r>
            <w:proofErr w:type="spellEnd"/>
            <w:r w:rsidRPr="00131CA5">
              <w:rPr>
                <w:rFonts w:ascii="Times New Roman" w:hAnsi="Times New Roman" w:cs="Times New Roman"/>
                <w:bCs/>
                <w:sz w:val="16"/>
                <w:szCs w:val="16"/>
              </w:rPr>
              <w:t xml:space="preserve">, vinkel, areal, overflate, volum, tid, fart og massetettleik og bruke og endre målestokk </w:t>
            </w:r>
          </w:p>
          <w:p w:rsidR="00131CA5" w:rsidRPr="00131CA5" w:rsidRDefault="00131CA5" w:rsidP="000A40D2">
            <w:pPr>
              <w:pStyle w:val="Default"/>
              <w:numPr>
                <w:ilvl w:val="0"/>
                <w:numId w:val="11"/>
              </w:numPr>
              <w:rPr>
                <w:rFonts w:ascii="Times New Roman" w:hAnsi="Times New Roman" w:cs="Times New Roman"/>
                <w:sz w:val="16"/>
                <w:szCs w:val="16"/>
              </w:rPr>
            </w:pPr>
            <w:proofErr w:type="spellStart"/>
            <w:proofErr w:type="gramStart"/>
            <w:r w:rsidRPr="00131CA5">
              <w:rPr>
                <w:rFonts w:ascii="Times New Roman" w:hAnsi="Times New Roman" w:cs="Times New Roman"/>
                <w:bCs/>
                <w:sz w:val="16"/>
                <w:szCs w:val="16"/>
              </w:rPr>
              <w:t>velje</w:t>
            </w:r>
            <w:proofErr w:type="spellEnd"/>
            <w:proofErr w:type="gramEnd"/>
            <w:r w:rsidRPr="00131CA5">
              <w:rPr>
                <w:rFonts w:ascii="Times New Roman" w:hAnsi="Times New Roman" w:cs="Times New Roman"/>
                <w:bCs/>
                <w:sz w:val="16"/>
                <w:szCs w:val="16"/>
              </w:rPr>
              <w:t xml:space="preserve"> </w:t>
            </w:r>
            <w:proofErr w:type="spellStart"/>
            <w:r w:rsidRPr="00131CA5">
              <w:rPr>
                <w:rFonts w:ascii="Times New Roman" w:hAnsi="Times New Roman" w:cs="Times New Roman"/>
                <w:bCs/>
                <w:sz w:val="16"/>
                <w:szCs w:val="16"/>
              </w:rPr>
              <w:t>høvelege</w:t>
            </w:r>
            <w:proofErr w:type="spellEnd"/>
            <w:r w:rsidRPr="00131CA5">
              <w:rPr>
                <w:rFonts w:ascii="Times New Roman" w:hAnsi="Times New Roman" w:cs="Times New Roman"/>
                <w:bCs/>
                <w:sz w:val="16"/>
                <w:szCs w:val="16"/>
              </w:rPr>
              <w:t xml:space="preserve"> </w:t>
            </w:r>
            <w:proofErr w:type="spellStart"/>
            <w:r w:rsidRPr="00131CA5">
              <w:rPr>
                <w:rFonts w:ascii="Times New Roman" w:hAnsi="Times New Roman" w:cs="Times New Roman"/>
                <w:bCs/>
                <w:sz w:val="16"/>
                <w:szCs w:val="16"/>
              </w:rPr>
              <w:t>måleiningar</w:t>
            </w:r>
            <w:proofErr w:type="spellEnd"/>
            <w:r w:rsidRPr="00131CA5">
              <w:rPr>
                <w:rFonts w:ascii="Times New Roman" w:hAnsi="Times New Roman" w:cs="Times New Roman"/>
                <w:bCs/>
                <w:sz w:val="16"/>
                <w:szCs w:val="16"/>
              </w:rPr>
              <w:t xml:space="preserve">, forklare </w:t>
            </w:r>
            <w:proofErr w:type="spellStart"/>
            <w:r w:rsidRPr="00131CA5">
              <w:rPr>
                <w:rFonts w:ascii="Times New Roman" w:hAnsi="Times New Roman" w:cs="Times New Roman"/>
                <w:bCs/>
                <w:sz w:val="16"/>
                <w:szCs w:val="16"/>
              </w:rPr>
              <w:t>samanhengar</w:t>
            </w:r>
            <w:proofErr w:type="spellEnd"/>
            <w:r w:rsidRPr="00131CA5">
              <w:rPr>
                <w:rFonts w:ascii="Times New Roman" w:hAnsi="Times New Roman" w:cs="Times New Roman"/>
                <w:bCs/>
                <w:sz w:val="16"/>
                <w:szCs w:val="16"/>
              </w:rPr>
              <w:t xml:space="preserve"> og </w:t>
            </w:r>
            <w:proofErr w:type="spellStart"/>
            <w:r w:rsidRPr="00131CA5">
              <w:rPr>
                <w:rFonts w:ascii="Times New Roman" w:hAnsi="Times New Roman" w:cs="Times New Roman"/>
                <w:bCs/>
                <w:sz w:val="16"/>
                <w:szCs w:val="16"/>
              </w:rPr>
              <w:t>rekne</w:t>
            </w:r>
            <w:proofErr w:type="spellEnd"/>
            <w:r w:rsidRPr="00131CA5">
              <w:rPr>
                <w:rFonts w:ascii="Times New Roman" w:hAnsi="Times New Roman" w:cs="Times New Roman"/>
                <w:bCs/>
                <w:sz w:val="16"/>
                <w:szCs w:val="16"/>
              </w:rPr>
              <w:t xml:space="preserve"> om mellom ulike </w:t>
            </w:r>
            <w:proofErr w:type="spellStart"/>
            <w:r w:rsidRPr="00131CA5">
              <w:rPr>
                <w:rFonts w:ascii="Times New Roman" w:hAnsi="Times New Roman" w:cs="Times New Roman"/>
                <w:bCs/>
                <w:sz w:val="16"/>
                <w:szCs w:val="16"/>
              </w:rPr>
              <w:t>måleiningar</w:t>
            </w:r>
            <w:proofErr w:type="spellEnd"/>
            <w:r w:rsidRPr="00131CA5">
              <w:rPr>
                <w:rFonts w:ascii="Times New Roman" w:hAnsi="Times New Roman" w:cs="Times New Roman"/>
                <w:bCs/>
                <w:sz w:val="16"/>
                <w:szCs w:val="16"/>
              </w:rPr>
              <w:t xml:space="preserve">, bruke og vurdere måleinstrument og </w:t>
            </w:r>
            <w:proofErr w:type="spellStart"/>
            <w:r w:rsidRPr="00131CA5">
              <w:rPr>
                <w:rFonts w:ascii="Times New Roman" w:hAnsi="Times New Roman" w:cs="Times New Roman"/>
                <w:bCs/>
                <w:sz w:val="16"/>
                <w:szCs w:val="16"/>
              </w:rPr>
              <w:t>målemetodar</w:t>
            </w:r>
            <w:proofErr w:type="spellEnd"/>
            <w:r w:rsidRPr="00131CA5">
              <w:rPr>
                <w:rFonts w:ascii="Times New Roman" w:hAnsi="Times New Roman" w:cs="Times New Roman"/>
                <w:bCs/>
                <w:sz w:val="16"/>
                <w:szCs w:val="16"/>
              </w:rPr>
              <w:t xml:space="preserve"> i praktisk måling og drøfte presisjon og måleusikkerheit </w:t>
            </w:r>
          </w:p>
          <w:p w:rsidR="00152AB2" w:rsidRPr="00EA35CD" w:rsidRDefault="00131CA5" w:rsidP="000A40D2">
            <w:pPr>
              <w:pStyle w:val="Default"/>
              <w:numPr>
                <w:ilvl w:val="0"/>
                <w:numId w:val="11"/>
              </w:numPr>
            </w:pPr>
            <w:proofErr w:type="spellStart"/>
            <w:proofErr w:type="gramStart"/>
            <w:r w:rsidRPr="00131CA5">
              <w:rPr>
                <w:rFonts w:ascii="Times New Roman" w:hAnsi="Times New Roman" w:cs="Times New Roman"/>
                <w:sz w:val="16"/>
                <w:szCs w:val="16"/>
              </w:rPr>
              <w:t>gjere</w:t>
            </w:r>
            <w:proofErr w:type="spellEnd"/>
            <w:proofErr w:type="gramEnd"/>
            <w:r w:rsidRPr="00131CA5">
              <w:rPr>
                <w:rFonts w:ascii="Times New Roman" w:hAnsi="Times New Roman" w:cs="Times New Roman"/>
                <w:sz w:val="16"/>
                <w:szCs w:val="16"/>
              </w:rPr>
              <w:t xml:space="preserve"> greie for </w:t>
            </w:r>
            <w:proofErr w:type="spellStart"/>
            <w:r w:rsidRPr="00131CA5">
              <w:rPr>
                <w:rFonts w:ascii="Times New Roman" w:hAnsi="Times New Roman" w:cs="Times New Roman"/>
                <w:sz w:val="16"/>
                <w:szCs w:val="16"/>
              </w:rPr>
              <w:t>talet</w:t>
            </w:r>
            <w:proofErr w:type="spellEnd"/>
            <w:r w:rsidRPr="00131CA5">
              <w:rPr>
                <w:rFonts w:ascii="Times New Roman" w:hAnsi="Times New Roman" w:cs="Times New Roman"/>
                <w:sz w:val="16"/>
                <w:szCs w:val="16"/>
              </w:rPr>
              <w:t xml:space="preserve"> </w:t>
            </w:r>
            <w:r w:rsidRPr="00131CA5">
              <w:rPr>
                <w:rFonts w:ascii="Times New Roman" w:hAnsi="Times New Roman" w:cs="Times New Roman"/>
                <w:bCs/>
                <w:sz w:val="16"/>
                <w:szCs w:val="16"/>
              </w:rPr>
              <w:t xml:space="preserve">π og bruke det i </w:t>
            </w:r>
            <w:proofErr w:type="spellStart"/>
            <w:r w:rsidRPr="00131CA5">
              <w:rPr>
                <w:rFonts w:ascii="Times New Roman" w:hAnsi="Times New Roman" w:cs="Times New Roman"/>
                <w:bCs/>
                <w:sz w:val="16"/>
                <w:szCs w:val="16"/>
              </w:rPr>
              <w:t>berekningar</w:t>
            </w:r>
            <w:proofErr w:type="spellEnd"/>
            <w:r w:rsidRPr="00131CA5">
              <w:rPr>
                <w:rFonts w:ascii="Times New Roman" w:hAnsi="Times New Roman" w:cs="Times New Roman"/>
                <w:bCs/>
                <w:sz w:val="16"/>
                <w:szCs w:val="16"/>
              </w:rPr>
              <w:t xml:space="preserve"> av </w:t>
            </w:r>
            <w:proofErr w:type="spellStart"/>
            <w:r w:rsidRPr="00131CA5">
              <w:rPr>
                <w:rFonts w:ascii="Times New Roman" w:hAnsi="Times New Roman" w:cs="Times New Roman"/>
                <w:bCs/>
                <w:sz w:val="16"/>
                <w:szCs w:val="16"/>
              </w:rPr>
              <w:t>omkrins</w:t>
            </w:r>
            <w:proofErr w:type="spellEnd"/>
            <w:r w:rsidRPr="00131CA5">
              <w:rPr>
                <w:rFonts w:ascii="Times New Roman" w:hAnsi="Times New Roman" w:cs="Times New Roman"/>
                <w:bCs/>
                <w:sz w:val="16"/>
                <w:szCs w:val="16"/>
              </w:rPr>
              <w:t>, areal og</w:t>
            </w:r>
            <w:r>
              <w:rPr>
                <w:rFonts w:ascii="Times New Roman" w:hAnsi="Times New Roman" w:cs="Times New Roman"/>
                <w:bCs/>
                <w:sz w:val="16"/>
                <w:szCs w:val="16"/>
              </w:rPr>
              <w:t xml:space="preserve"> </w:t>
            </w:r>
            <w:r w:rsidRPr="00131CA5">
              <w:rPr>
                <w:rFonts w:ascii="Times New Roman" w:hAnsi="Times New Roman" w:cs="Times New Roman"/>
                <w:sz w:val="16"/>
                <w:szCs w:val="16"/>
              </w:rPr>
              <w:t>volum.</w:t>
            </w:r>
          </w:p>
        </w:tc>
        <w:tc>
          <w:tcPr>
            <w:tcW w:w="2133" w:type="dxa"/>
          </w:tcPr>
          <w:p w:rsidR="00152AB2" w:rsidRDefault="00152AB2" w:rsidP="00FA5FAE">
            <w:r w:rsidRPr="00EA35CD">
              <w:t>Tavleundervisning og egenarbeid</w:t>
            </w:r>
          </w:p>
        </w:tc>
        <w:tc>
          <w:tcPr>
            <w:tcW w:w="1470" w:type="dxa"/>
            <w:vAlign w:val="center"/>
          </w:tcPr>
          <w:p w:rsidR="00152AB2" w:rsidRPr="00560BBE" w:rsidRDefault="00152AB2" w:rsidP="00FA5FAE">
            <w:pPr>
              <w:jc w:val="center"/>
            </w:pPr>
            <w:r w:rsidRPr="00560BBE">
              <w:t>5</w:t>
            </w:r>
          </w:p>
        </w:tc>
      </w:tr>
      <w:tr w:rsidR="00152AB2" w:rsidRPr="00560BBE" w:rsidTr="00FA5FAE">
        <w:trPr>
          <w:trHeight w:val="680"/>
        </w:trPr>
        <w:tc>
          <w:tcPr>
            <w:tcW w:w="2738" w:type="dxa"/>
            <w:vAlign w:val="center"/>
          </w:tcPr>
          <w:p w:rsidR="00821133" w:rsidRDefault="00821133" w:rsidP="00FA5FAE">
            <w:r>
              <w:t xml:space="preserve">6 </w:t>
            </w:r>
            <w:proofErr w:type="spellStart"/>
            <w:proofErr w:type="gramStart"/>
            <w:r>
              <w:t>Statistikk,sannsynlighet</w:t>
            </w:r>
            <w:proofErr w:type="spellEnd"/>
            <w:proofErr w:type="gramEnd"/>
            <w:r>
              <w:t>,</w:t>
            </w:r>
          </w:p>
          <w:p w:rsidR="00152AB2" w:rsidRPr="00560BBE" w:rsidRDefault="00821133" w:rsidP="00FA5FAE">
            <w:r>
              <w:t>kombinatorikk</w:t>
            </w:r>
          </w:p>
        </w:tc>
        <w:tc>
          <w:tcPr>
            <w:tcW w:w="1148" w:type="dxa"/>
            <w:vAlign w:val="center"/>
          </w:tcPr>
          <w:p w:rsidR="00152AB2" w:rsidRPr="00560BBE" w:rsidRDefault="00821133" w:rsidP="00FA5FAE">
            <w:pPr>
              <w:jc w:val="center"/>
            </w:pPr>
            <w:r>
              <w:t>5: 12-16</w:t>
            </w:r>
          </w:p>
        </w:tc>
        <w:tc>
          <w:tcPr>
            <w:tcW w:w="7503" w:type="dxa"/>
          </w:tcPr>
          <w:p w:rsidR="005B690B" w:rsidRPr="005B690B" w:rsidRDefault="005B690B" w:rsidP="005B690B">
            <w:pPr>
              <w:numPr>
                <w:ilvl w:val="0"/>
                <w:numId w:val="9"/>
              </w:numPr>
              <w:spacing w:before="100" w:beforeAutospacing="1" w:after="100" w:afterAutospacing="1"/>
              <w:rPr>
                <w:sz w:val="15"/>
                <w:szCs w:val="15"/>
              </w:rPr>
            </w:pPr>
            <w:proofErr w:type="gramStart"/>
            <w:r w:rsidRPr="005B690B">
              <w:rPr>
                <w:sz w:val="15"/>
                <w:szCs w:val="15"/>
              </w:rPr>
              <w:t>gjennomføre</w:t>
            </w:r>
            <w:proofErr w:type="gramEnd"/>
            <w:r w:rsidRPr="005B690B">
              <w:rPr>
                <w:sz w:val="15"/>
                <w:szCs w:val="15"/>
              </w:rPr>
              <w:t xml:space="preserve"> </w:t>
            </w:r>
            <w:proofErr w:type="spellStart"/>
            <w:r w:rsidRPr="005B690B">
              <w:rPr>
                <w:sz w:val="15"/>
                <w:szCs w:val="15"/>
              </w:rPr>
              <w:t>undersøkingar</w:t>
            </w:r>
            <w:proofErr w:type="spellEnd"/>
            <w:r w:rsidRPr="005B690B">
              <w:rPr>
                <w:sz w:val="15"/>
                <w:szCs w:val="15"/>
              </w:rPr>
              <w:t xml:space="preserve"> og bruke </w:t>
            </w:r>
            <w:proofErr w:type="spellStart"/>
            <w:r w:rsidRPr="005B690B">
              <w:rPr>
                <w:sz w:val="15"/>
                <w:szCs w:val="15"/>
              </w:rPr>
              <w:t>databasar</w:t>
            </w:r>
            <w:proofErr w:type="spellEnd"/>
            <w:r w:rsidRPr="005B690B">
              <w:rPr>
                <w:sz w:val="15"/>
                <w:szCs w:val="15"/>
              </w:rPr>
              <w:t xml:space="preserve"> til å </w:t>
            </w:r>
            <w:proofErr w:type="spellStart"/>
            <w:r w:rsidRPr="005B690B">
              <w:rPr>
                <w:sz w:val="15"/>
                <w:szCs w:val="15"/>
              </w:rPr>
              <w:t>søkje</w:t>
            </w:r>
            <w:proofErr w:type="spellEnd"/>
            <w:r w:rsidRPr="005B690B">
              <w:rPr>
                <w:sz w:val="15"/>
                <w:szCs w:val="15"/>
              </w:rPr>
              <w:t xml:space="preserve"> etter og analysere statistiske data og vise kjeldekritikk</w:t>
            </w:r>
          </w:p>
          <w:p w:rsidR="005B690B" w:rsidRPr="005B690B" w:rsidRDefault="005B690B" w:rsidP="005B690B">
            <w:pPr>
              <w:numPr>
                <w:ilvl w:val="0"/>
                <w:numId w:val="9"/>
              </w:numPr>
              <w:spacing w:before="100" w:beforeAutospacing="1" w:after="100" w:afterAutospacing="1"/>
              <w:rPr>
                <w:sz w:val="15"/>
                <w:szCs w:val="15"/>
              </w:rPr>
            </w:pPr>
            <w:r w:rsidRPr="005B690B">
              <w:rPr>
                <w:sz w:val="15"/>
                <w:szCs w:val="15"/>
              </w:rPr>
              <w:t xml:space="preserve">ordne og gruppere data, finne og drøfte median, </w:t>
            </w:r>
            <w:proofErr w:type="spellStart"/>
            <w:r w:rsidRPr="005B690B">
              <w:rPr>
                <w:sz w:val="15"/>
                <w:szCs w:val="15"/>
              </w:rPr>
              <w:t>typetal</w:t>
            </w:r>
            <w:proofErr w:type="spellEnd"/>
            <w:r w:rsidRPr="005B690B">
              <w:rPr>
                <w:sz w:val="15"/>
                <w:szCs w:val="15"/>
              </w:rPr>
              <w:t xml:space="preserve">, gjennomsnitt og </w:t>
            </w:r>
            <w:proofErr w:type="spellStart"/>
            <w:r w:rsidRPr="005B690B">
              <w:rPr>
                <w:sz w:val="15"/>
                <w:szCs w:val="15"/>
              </w:rPr>
              <w:t>variasjonsbreidd</w:t>
            </w:r>
            <w:proofErr w:type="spellEnd"/>
            <w:r w:rsidRPr="005B690B">
              <w:rPr>
                <w:sz w:val="15"/>
                <w:szCs w:val="15"/>
              </w:rPr>
              <w:t xml:space="preserve">, presentere data, med og </w:t>
            </w:r>
            <w:proofErr w:type="spellStart"/>
            <w:r w:rsidRPr="005B690B">
              <w:rPr>
                <w:sz w:val="15"/>
                <w:szCs w:val="15"/>
              </w:rPr>
              <w:t>utan</w:t>
            </w:r>
            <w:proofErr w:type="spellEnd"/>
            <w:r w:rsidRPr="005B690B">
              <w:rPr>
                <w:sz w:val="15"/>
                <w:szCs w:val="15"/>
              </w:rPr>
              <w:t xml:space="preserve"> digitale verktøy, og drøfte ulike </w:t>
            </w:r>
            <w:proofErr w:type="spellStart"/>
            <w:r w:rsidRPr="005B690B">
              <w:rPr>
                <w:sz w:val="15"/>
                <w:szCs w:val="15"/>
              </w:rPr>
              <w:t>dataframstillingar</w:t>
            </w:r>
            <w:proofErr w:type="spellEnd"/>
            <w:r w:rsidRPr="005B690B">
              <w:rPr>
                <w:sz w:val="15"/>
                <w:szCs w:val="15"/>
              </w:rPr>
              <w:t xml:space="preserve"> og kva inntrykk </w:t>
            </w:r>
            <w:proofErr w:type="spellStart"/>
            <w:r w:rsidRPr="005B690B">
              <w:rPr>
                <w:sz w:val="15"/>
                <w:szCs w:val="15"/>
              </w:rPr>
              <w:t>dei</w:t>
            </w:r>
            <w:proofErr w:type="spellEnd"/>
            <w:r w:rsidRPr="005B690B">
              <w:rPr>
                <w:sz w:val="15"/>
                <w:szCs w:val="15"/>
              </w:rPr>
              <w:t xml:space="preserve"> kan </w:t>
            </w:r>
            <w:proofErr w:type="spellStart"/>
            <w:r w:rsidRPr="005B690B">
              <w:rPr>
                <w:sz w:val="15"/>
                <w:szCs w:val="15"/>
              </w:rPr>
              <w:t>gje</w:t>
            </w:r>
            <w:proofErr w:type="spellEnd"/>
          </w:p>
          <w:p w:rsidR="005B690B" w:rsidRPr="005B690B" w:rsidRDefault="005B690B" w:rsidP="005B690B">
            <w:pPr>
              <w:numPr>
                <w:ilvl w:val="0"/>
                <w:numId w:val="9"/>
              </w:numPr>
              <w:spacing w:before="100" w:beforeAutospacing="1" w:after="100" w:afterAutospacing="1"/>
              <w:rPr>
                <w:sz w:val="15"/>
                <w:szCs w:val="15"/>
              </w:rPr>
            </w:pPr>
            <w:r w:rsidRPr="005B690B">
              <w:rPr>
                <w:sz w:val="15"/>
                <w:szCs w:val="15"/>
              </w:rPr>
              <w:lastRenderedPageBreak/>
              <w:t xml:space="preserve">finne og diskutere </w:t>
            </w:r>
            <w:proofErr w:type="spellStart"/>
            <w:r w:rsidRPr="005B690B">
              <w:rPr>
                <w:sz w:val="15"/>
                <w:szCs w:val="15"/>
              </w:rPr>
              <w:t>sannsyn</w:t>
            </w:r>
            <w:proofErr w:type="spellEnd"/>
            <w:r w:rsidRPr="005B690B">
              <w:rPr>
                <w:sz w:val="15"/>
                <w:szCs w:val="15"/>
              </w:rPr>
              <w:t xml:space="preserve"> gjennom eksperimentering, simulering og </w:t>
            </w:r>
            <w:proofErr w:type="spellStart"/>
            <w:r w:rsidRPr="005B690B">
              <w:rPr>
                <w:sz w:val="15"/>
                <w:szCs w:val="15"/>
              </w:rPr>
              <w:t>berekning</w:t>
            </w:r>
            <w:proofErr w:type="spellEnd"/>
            <w:r w:rsidRPr="005B690B">
              <w:rPr>
                <w:sz w:val="15"/>
                <w:szCs w:val="15"/>
              </w:rPr>
              <w:t xml:space="preserve"> i </w:t>
            </w:r>
            <w:proofErr w:type="spellStart"/>
            <w:r w:rsidRPr="005B690B">
              <w:rPr>
                <w:sz w:val="15"/>
                <w:szCs w:val="15"/>
              </w:rPr>
              <w:t>daglegdagse</w:t>
            </w:r>
            <w:proofErr w:type="spellEnd"/>
            <w:r w:rsidRPr="005B690B">
              <w:rPr>
                <w:sz w:val="15"/>
                <w:szCs w:val="15"/>
              </w:rPr>
              <w:t xml:space="preserve"> </w:t>
            </w:r>
            <w:proofErr w:type="spellStart"/>
            <w:r w:rsidRPr="005B690B">
              <w:rPr>
                <w:sz w:val="15"/>
                <w:szCs w:val="15"/>
              </w:rPr>
              <w:t>samanhengar</w:t>
            </w:r>
            <w:proofErr w:type="spellEnd"/>
            <w:r w:rsidRPr="005B690B">
              <w:rPr>
                <w:sz w:val="15"/>
                <w:szCs w:val="15"/>
              </w:rPr>
              <w:t xml:space="preserve"> og spel</w:t>
            </w:r>
          </w:p>
          <w:p w:rsidR="005B690B" w:rsidRPr="005B690B" w:rsidRDefault="005B690B" w:rsidP="005B690B">
            <w:pPr>
              <w:numPr>
                <w:ilvl w:val="0"/>
                <w:numId w:val="9"/>
              </w:numPr>
              <w:spacing w:before="100" w:beforeAutospacing="1" w:after="100" w:afterAutospacing="1"/>
              <w:rPr>
                <w:sz w:val="15"/>
                <w:szCs w:val="15"/>
              </w:rPr>
            </w:pPr>
            <w:r w:rsidRPr="005B690B">
              <w:rPr>
                <w:sz w:val="15"/>
                <w:szCs w:val="15"/>
              </w:rPr>
              <w:t xml:space="preserve">beskrive utfallsrom og </w:t>
            </w:r>
            <w:proofErr w:type="spellStart"/>
            <w:r w:rsidRPr="005B690B">
              <w:rPr>
                <w:sz w:val="15"/>
                <w:szCs w:val="15"/>
              </w:rPr>
              <w:t>uttrykkje</w:t>
            </w:r>
            <w:proofErr w:type="spellEnd"/>
            <w:r w:rsidRPr="005B690B">
              <w:rPr>
                <w:sz w:val="15"/>
                <w:szCs w:val="15"/>
              </w:rPr>
              <w:t xml:space="preserve"> </w:t>
            </w:r>
            <w:proofErr w:type="spellStart"/>
            <w:r w:rsidRPr="005B690B">
              <w:rPr>
                <w:sz w:val="15"/>
                <w:szCs w:val="15"/>
              </w:rPr>
              <w:t>sannsyn</w:t>
            </w:r>
            <w:proofErr w:type="spellEnd"/>
            <w:r w:rsidRPr="005B690B">
              <w:rPr>
                <w:sz w:val="15"/>
                <w:szCs w:val="15"/>
              </w:rPr>
              <w:t xml:space="preserve"> som brøk, prosent og </w:t>
            </w:r>
            <w:proofErr w:type="spellStart"/>
            <w:r w:rsidRPr="005B690B">
              <w:rPr>
                <w:sz w:val="15"/>
                <w:szCs w:val="15"/>
              </w:rPr>
              <w:t>desimaltal</w:t>
            </w:r>
            <w:proofErr w:type="spellEnd"/>
          </w:p>
          <w:p w:rsidR="005B690B" w:rsidRPr="005B690B" w:rsidRDefault="005B690B" w:rsidP="005B690B">
            <w:pPr>
              <w:numPr>
                <w:ilvl w:val="0"/>
                <w:numId w:val="9"/>
              </w:numPr>
              <w:spacing w:before="100" w:beforeAutospacing="1" w:after="100" w:afterAutospacing="1"/>
              <w:rPr>
                <w:sz w:val="15"/>
                <w:szCs w:val="15"/>
              </w:rPr>
            </w:pPr>
            <w:r w:rsidRPr="005B690B">
              <w:rPr>
                <w:sz w:val="15"/>
                <w:szCs w:val="15"/>
              </w:rPr>
              <w:t>drøfte og løyse enkle kombinatoriske problem</w:t>
            </w:r>
          </w:p>
          <w:p w:rsidR="00152AB2" w:rsidRPr="00EA35CD" w:rsidRDefault="00152AB2" w:rsidP="005B690B">
            <w:pPr>
              <w:numPr>
                <w:ilvl w:val="0"/>
                <w:numId w:val="9"/>
              </w:numPr>
              <w:spacing w:before="100" w:beforeAutospacing="1" w:after="100" w:afterAutospacing="1"/>
            </w:pPr>
          </w:p>
        </w:tc>
        <w:tc>
          <w:tcPr>
            <w:tcW w:w="2133" w:type="dxa"/>
          </w:tcPr>
          <w:p w:rsidR="00152AB2" w:rsidRDefault="00152AB2" w:rsidP="00FA5FAE">
            <w:r w:rsidRPr="00EA35CD">
              <w:lastRenderedPageBreak/>
              <w:t>Tavleundervisning og egenarbeid</w:t>
            </w:r>
          </w:p>
        </w:tc>
        <w:tc>
          <w:tcPr>
            <w:tcW w:w="1470" w:type="dxa"/>
            <w:vAlign w:val="center"/>
          </w:tcPr>
          <w:p w:rsidR="00152AB2" w:rsidRPr="00560BBE" w:rsidRDefault="00152AB2" w:rsidP="00FA5FAE">
            <w:pPr>
              <w:jc w:val="center"/>
            </w:pPr>
            <w:r w:rsidRPr="00560BBE">
              <w:t>6</w:t>
            </w:r>
          </w:p>
        </w:tc>
      </w:tr>
      <w:tr w:rsidR="00152AB2" w:rsidRPr="00560BBE" w:rsidTr="00FA5FAE">
        <w:trPr>
          <w:trHeight w:val="680"/>
        </w:trPr>
        <w:tc>
          <w:tcPr>
            <w:tcW w:w="2738" w:type="dxa"/>
            <w:vAlign w:val="center"/>
          </w:tcPr>
          <w:p w:rsidR="00152AB2" w:rsidRPr="00560BBE" w:rsidRDefault="00152AB2" w:rsidP="00FA5FAE">
            <w:r w:rsidRPr="00560BBE">
              <w:t>7 Økonomi</w:t>
            </w:r>
          </w:p>
        </w:tc>
        <w:tc>
          <w:tcPr>
            <w:tcW w:w="1148" w:type="dxa"/>
            <w:vAlign w:val="center"/>
          </w:tcPr>
          <w:p w:rsidR="00152AB2" w:rsidRPr="00560BBE" w:rsidRDefault="00152AB2" w:rsidP="00821133">
            <w:pPr>
              <w:jc w:val="center"/>
            </w:pPr>
            <w:r w:rsidRPr="00560BBE">
              <w:t>4</w:t>
            </w:r>
            <w:r>
              <w:t>:1</w:t>
            </w:r>
            <w:r w:rsidR="00821133">
              <w:t>7-20</w:t>
            </w:r>
          </w:p>
        </w:tc>
        <w:tc>
          <w:tcPr>
            <w:tcW w:w="7503" w:type="dxa"/>
          </w:tcPr>
          <w:p w:rsidR="00152AB2" w:rsidRPr="005B690B" w:rsidRDefault="005B690B" w:rsidP="00FA5FAE">
            <w:proofErr w:type="spellStart"/>
            <w:r w:rsidRPr="005B690B">
              <w:rPr>
                <w:sz w:val="15"/>
                <w:szCs w:val="15"/>
              </w:rPr>
              <w:t>gjere</w:t>
            </w:r>
            <w:proofErr w:type="spellEnd"/>
            <w:r w:rsidRPr="005B690B">
              <w:rPr>
                <w:sz w:val="15"/>
                <w:szCs w:val="15"/>
              </w:rPr>
              <w:t xml:space="preserve"> </w:t>
            </w:r>
            <w:proofErr w:type="spellStart"/>
            <w:r w:rsidRPr="005B690B">
              <w:rPr>
                <w:sz w:val="15"/>
                <w:szCs w:val="15"/>
              </w:rPr>
              <w:t>berekningar</w:t>
            </w:r>
            <w:proofErr w:type="spellEnd"/>
            <w:r w:rsidRPr="005B690B">
              <w:rPr>
                <w:sz w:val="15"/>
                <w:szCs w:val="15"/>
              </w:rPr>
              <w:t xml:space="preserve"> om forbruk, bruk av kredittkort, inntekt, lån og sparing, </w:t>
            </w:r>
            <w:proofErr w:type="spellStart"/>
            <w:r w:rsidRPr="005B690B">
              <w:rPr>
                <w:sz w:val="15"/>
                <w:szCs w:val="15"/>
              </w:rPr>
              <w:t>setje</w:t>
            </w:r>
            <w:proofErr w:type="spellEnd"/>
            <w:r w:rsidRPr="005B690B">
              <w:rPr>
                <w:sz w:val="15"/>
                <w:szCs w:val="15"/>
              </w:rPr>
              <w:t xml:space="preserve"> opp budsjett og </w:t>
            </w:r>
            <w:proofErr w:type="spellStart"/>
            <w:r w:rsidRPr="005B690B">
              <w:rPr>
                <w:sz w:val="15"/>
                <w:szCs w:val="15"/>
              </w:rPr>
              <w:t>rekneskap</w:t>
            </w:r>
            <w:proofErr w:type="spellEnd"/>
            <w:r w:rsidRPr="005B690B">
              <w:rPr>
                <w:sz w:val="15"/>
                <w:szCs w:val="15"/>
              </w:rPr>
              <w:t xml:space="preserve"> ved å bruke </w:t>
            </w:r>
            <w:proofErr w:type="spellStart"/>
            <w:r w:rsidRPr="005B690B">
              <w:rPr>
                <w:sz w:val="15"/>
                <w:szCs w:val="15"/>
              </w:rPr>
              <w:t>rekneark</w:t>
            </w:r>
            <w:proofErr w:type="spellEnd"/>
            <w:r w:rsidRPr="005B690B">
              <w:rPr>
                <w:sz w:val="15"/>
                <w:szCs w:val="15"/>
              </w:rPr>
              <w:t xml:space="preserve"> og </w:t>
            </w:r>
            <w:proofErr w:type="spellStart"/>
            <w:r w:rsidRPr="005B690B">
              <w:rPr>
                <w:sz w:val="15"/>
                <w:szCs w:val="15"/>
              </w:rPr>
              <w:t>gjere</w:t>
            </w:r>
            <w:proofErr w:type="spellEnd"/>
            <w:r w:rsidRPr="005B690B">
              <w:rPr>
                <w:sz w:val="15"/>
                <w:szCs w:val="15"/>
              </w:rPr>
              <w:t xml:space="preserve"> greie for </w:t>
            </w:r>
            <w:proofErr w:type="spellStart"/>
            <w:r w:rsidRPr="005B690B">
              <w:rPr>
                <w:sz w:val="15"/>
                <w:szCs w:val="15"/>
              </w:rPr>
              <w:t>berekningar</w:t>
            </w:r>
            <w:proofErr w:type="spellEnd"/>
            <w:r w:rsidRPr="005B690B">
              <w:rPr>
                <w:sz w:val="15"/>
                <w:szCs w:val="15"/>
              </w:rPr>
              <w:t xml:space="preserve"> og presentere resultata</w:t>
            </w:r>
          </w:p>
        </w:tc>
        <w:tc>
          <w:tcPr>
            <w:tcW w:w="2133" w:type="dxa"/>
          </w:tcPr>
          <w:p w:rsidR="00152AB2" w:rsidRDefault="00152AB2" w:rsidP="00FA5FAE">
            <w:r w:rsidRPr="00EA35CD">
              <w:t>Tavleundervisning og egenarbeid</w:t>
            </w:r>
          </w:p>
        </w:tc>
        <w:tc>
          <w:tcPr>
            <w:tcW w:w="1470" w:type="dxa"/>
            <w:vAlign w:val="center"/>
          </w:tcPr>
          <w:p w:rsidR="00152AB2" w:rsidRPr="00560BBE" w:rsidRDefault="00152AB2" w:rsidP="00FA5FAE">
            <w:pPr>
              <w:jc w:val="center"/>
            </w:pPr>
            <w:r w:rsidRPr="00560BBE">
              <w:t>7</w:t>
            </w:r>
          </w:p>
        </w:tc>
      </w:tr>
      <w:tr w:rsidR="00152AB2" w:rsidRPr="00560BBE" w:rsidTr="00FA5FAE">
        <w:trPr>
          <w:trHeight w:val="680"/>
        </w:trPr>
        <w:tc>
          <w:tcPr>
            <w:tcW w:w="2738" w:type="dxa"/>
            <w:vAlign w:val="center"/>
          </w:tcPr>
          <w:p w:rsidR="00152AB2" w:rsidRPr="00560BBE" w:rsidRDefault="00152AB2" w:rsidP="00FA5FAE">
            <w:r w:rsidRPr="00560BBE">
              <w:t>Repetisjon</w:t>
            </w:r>
          </w:p>
        </w:tc>
        <w:tc>
          <w:tcPr>
            <w:tcW w:w="1148" w:type="dxa"/>
            <w:vAlign w:val="center"/>
          </w:tcPr>
          <w:p w:rsidR="00152AB2" w:rsidRPr="00560BBE" w:rsidRDefault="00152AB2" w:rsidP="00FA5FAE">
            <w:pPr>
              <w:jc w:val="center"/>
            </w:pPr>
            <w:r w:rsidRPr="00560BBE">
              <w:t>2</w:t>
            </w:r>
            <w:r>
              <w:t>: 48-49</w:t>
            </w:r>
          </w:p>
        </w:tc>
        <w:tc>
          <w:tcPr>
            <w:tcW w:w="7503" w:type="dxa"/>
          </w:tcPr>
          <w:p w:rsidR="00152AB2" w:rsidRPr="00EA35CD" w:rsidRDefault="00152AB2" w:rsidP="00FA5FAE"/>
        </w:tc>
        <w:tc>
          <w:tcPr>
            <w:tcW w:w="2133" w:type="dxa"/>
          </w:tcPr>
          <w:p w:rsidR="00152AB2" w:rsidRDefault="00152AB2" w:rsidP="00FA5FAE">
            <w:r w:rsidRPr="00EA35CD">
              <w:t>Tavleundervisning og egenarbeid</w:t>
            </w:r>
          </w:p>
        </w:tc>
        <w:tc>
          <w:tcPr>
            <w:tcW w:w="1470" w:type="dxa"/>
            <w:vAlign w:val="center"/>
          </w:tcPr>
          <w:p w:rsidR="00152AB2" w:rsidRPr="00560BBE" w:rsidRDefault="00152AB2" w:rsidP="00FA5FAE">
            <w:pPr>
              <w:jc w:val="center"/>
            </w:pPr>
            <w:r>
              <w:t>Tentamen</w:t>
            </w:r>
            <w:r w:rsidRPr="00560BBE">
              <w:t xml:space="preserve"> høst</w:t>
            </w:r>
          </w:p>
        </w:tc>
      </w:tr>
      <w:tr w:rsidR="00152AB2" w:rsidRPr="00560BBE" w:rsidTr="00FA5FAE">
        <w:trPr>
          <w:trHeight w:val="680"/>
        </w:trPr>
        <w:tc>
          <w:tcPr>
            <w:tcW w:w="2738" w:type="dxa"/>
            <w:vAlign w:val="center"/>
          </w:tcPr>
          <w:p w:rsidR="00152AB2" w:rsidRPr="00560BBE" w:rsidRDefault="00152AB2" w:rsidP="00FA5FAE">
            <w:r w:rsidRPr="00560BBE">
              <w:t>Repetisjon</w:t>
            </w:r>
          </w:p>
        </w:tc>
        <w:tc>
          <w:tcPr>
            <w:tcW w:w="1148" w:type="dxa"/>
            <w:vAlign w:val="center"/>
          </w:tcPr>
          <w:p w:rsidR="00152AB2" w:rsidRPr="00560BBE" w:rsidRDefault="00152AB2" w:rsidP="00821133">
            <w:pPr>
              <w:jc w:val="center"/>
            </w:pPr>
            <w:r w:rsidRPr="00560BBE">
              <w:t>2</w:t>
            </w:r>
            <w:r>
              <w:t>: 2</w:t>
            </w:r>
            <w:r w:rsidR="00821133">
              <w:t>2</w:t>
            </w:r>
            <w:r>
              <w:t>-2</w:t>
            </w:r>
            <w:r w:rsidR="00821133">
              <w:t>2</w:t>
            </w:r>
          </w:p>
        </w:tc>
        <w:tc>
          <w:tcPr>
            <w:tcW w:w="7503" w:type="dxa"/>
          </w:tcPr>
          <w:p w:rsidR="00152AB2" w:rsidRPr="00EA35CD" w:rsidRDefault="00152AB2" w:rsidP="00FA5FAE"/>
        </w:tc>
        <w:tc>
          <w:tcPr>
            <w:tcW w:w="2133" w:type="dxa"/>
          </w:tcPr>
          <w:p w:rsidR="00152AB2" w:rsidRDefault="00152AB2" w:rsidP="00FA5FAE">
            <w:r w:rsidRPr="00EA35CD">
              <w:t>Tavleundervisning og egenarbeid</w:t>
            </w:r>
          </w:p>
        </w:tc>
        <w:tc>
          <w:tcPr>
            <w:tcW w:w="1470" w:type="dxa"/>
            <w:vAlign w:val="center"/>
          </w:tcPr>
          <w:p w:rsidR="00152AB2" w:rsidRPr="00560BBE" w:rsidRDefault="00152AB2" w:rsidP="00FA5FAE">
            <w:pPr>
              <w:jc w:val="center"/>
            </w:pPr>
            <w:r>
              <w:t>Tentamen v</w:t>
            </w:r>
            <w:r w:rsidRPr="00560BBE">
              <w:t>år</w:t>
            </w:r>
          </w:p>
        </w:tc>
      </w:tr>
    </w:tbl>
    <w:p w:rsidR="00152AB2" w:rsidRPr="00560BBE" w:rsidRDefault="00152AB2" w:rsidP="00152AB2"/>
    <w:p w:rsidR="00391A43" w:rsidRDefault="00391A43" w:rsidP="003A50A8">
      <w:pPr>
        <w:rPr>
          <w:sz w:val="24"/>
          <w:szCs w:val="24"/>
        </w:rPr>
      </w:pPr>
    </w:p>
    <w:p w:rsidR="00152AB2" w:rsidRDefault="00152AB2" w:rsidP="003A50A8">
      <w:pPr>
        <w:rPr>
          <w:sz w:val="24"/>
          <w:szCs w:val="24"/>
        </w:rPr>
      </w:pPr>
    </w:p>
    <w:p w:rsidR="00152AB2" w:rsidRDefault="00152AB2" w:rsidP="003A50A8">
      <w:pPr>
        <w:rPr>
          <w:sz w:val="24"/>
          <w:szCs w:val="24"/>
        </w:rPr>
      </w:pPr>
    </w:p>
    <w:p w:rsidR="00152AB2" w:rsidRDefault="00152AB2" w:rsidP="003A50A8">
      <w:pPr>
        <w:rPr>
          <w:sz w:val="24"/>
          <w:szCs w:val="24"/>
        </w:rPr>
      </w:pPr>
    </w:p>
    <w:p w:rsidR="00152AB2" w:rsidRDefault="00152AB2" w:rsidP="003A50A8">
      <w:pPr>
        <w:rPr>
          <w:sz w:val="24"/>
          <w:szCs w:val="24"/>
        </w:rPr>
      </w:pPr>
    </w:p>
    <w:p w:rsidR="00152AB2" w:rsidRDefault="00152AB2" w:rsidP="003A50A8">
      <w:pPr>
        <w:rPr>
          <w:sz w:val="24"/>
          <w:szCs w:val="24"/>
        </w:rPr>
      </w:pPr>
    </w:p>
    <w:p w:rsidR="00152AB2" w:rsidRDefault="00152AB2" w:rsidP="003A50A8">
      <w:pPr>
        <w:rPr>
          <w:sz w:val="24"/>
          <w:szCs w:val="24"/>
        </w:rPr>
      </w:pPr>
    </w:p>
    <w:p w:rsidR="00152AB2" w:rsidRDefault="00152AB2" w:rsidP="003A50A8">
      <w:pPr>
        <w:rPr>
          <w:sz w:val="24"/>
          <w:szCs w:val="24"/>
        </w:rPr>
      </w:pPr>
    </w:p>
    <w:p w:rsidR="00152AB2" w:rsidRDefault="00152AB2" w:rsidP="003A50A8">
      <w:pPr>
        <w:rPr>
          <w:sz w:val="24"/>
          <w:szCs w:val="24"/>
        </w:rPr>
      </w:pPr>
    </w:p>
    <w:p w:rsidR="00152AB2" w:rsidRDefault="00152AB2" w:rsidP="003A50A8">
      <w:pPr>
        <w:rPr>
          <w:sz w:val="24"/>
          <w:szCs w:val="24"/>
        </w:rPr>
      </w:pPr>
    </w:p>
    <w:p w:rsidR="00152AB2" w:rsidRDefault="00152AB2" w:rsidP="003A50A8">
      <w:pPr>
        <w:rPr>
          <w:sz w:val="24"/>
          <w:szCs w:val="24"/>
        </w:rPr>
      </w:pPr>
    </w:p>
    <w:p w:rsidR="00152AB2" w:rsidRDefault="00152AB2" w:rsidP="003A50A8">
      <w:pPr>
        <w:rPr>
          <w:sz w:val="24"/>
          <w:szCs w:val="24"/>
        </w:rPr>
      </w:pPr>
    </w:p>
    <w:p w:rsidR="00152AB2" w:rsidRDefault="00152AB2" w:rsidP="003A50A8">
      <w:pPr>
        <w:rPr>
          <w:sz w:val="24"/>
          <w:szCs w:val="24"/>
        </w:rPr>
      </w:pPr>
    </w:p>
    <w:p w:rsidR="00152AB2" w:rsidRDefault="00152AB2" w:rsidP="003A50A8">
      <w:pPr>
        <w:rPr>
          <w:sz w:val="24"/>
          <w:szCs w:val="24"/>
        </w:rPr>
      </w:pPr>
    </w:p>
    <w:p w:rsidR="00152AB2" w:rsidRDefault="00152AB2" w:rsidP="003A50A8">
      <w:pPr>
        <w:rPr>
          <w:sz w:val="24"/>
          <w:szCs w:val="24"/>
        </w:rPr>
      </w:pPr>
    </w:p>
    <w:p w:rsidR="00152AB2" w:rsidRDefault="00152AB2" w:rsidP="003A50A8">
      <w:pPr>
        <w:rPr>
          <w:sz w:val="24"/>
          <w:szCs w:val="24"/>
        </w:rPr>
      </w:pPr>
    </w:p>
    <w:p w:rsidR="00152AB2" w:rsidRDefault="00152AB2" w:rsidP="003A50A8">
      <w:pPr>
        <w:rPr>
          <w:sz w:val="24"/>
          <w:szCs w:val="24"/>
        </w:rPr>
      </w:pPr>
    </w:p>
    <w:tbl>
      <w:tblPr>
        <w:tblStyle w:val="Tabellrutenett"/>
        <w:tblW w:w="14992" w:type="dxa"/>
        <w:tblLook w:val="04A0" w:firstRow="1" w:lastRow="0" w:firstColumn="1" w:lastColumn="0" w:noHBand="0" w:noVBand="1"/>
      </w:tblPr>
      <w:tblGrid>
        <w:gridCol w:w="14992"/>
      </w:tblGrid>
      <w:tr w:rsidR="002D3D72" w:rsidTr="00152AB2">
        <w:tc>
          <w:tcPr>
            <w:tcW w:w="14992" w:type="dxa"/>
          </w:tcPr>
          <w:p w:rsidR="002D3D72" w:rsidRPr="002D3D72" w:rsidRDefault="00601C31" w:rsidP="00B12402">
            <w:pPr>
              <w:rPr>
                <w:b/>
                <w:sz w:val="32"/>
                <w:szCs w:val="32"/>
              </w:rPr>
            </w:pPr>
            <w:r>
              <w:rPr>
                <w:b/>
                <w:color w:val="0070C0"/>
                <w:sz w:val="32"/>
                <w:szCs w:val="32"/>
              </w:rPr>
              <w:t xml:space="preserve">Hva forventes av elevene i matte </w:t>
            </w:r>
            <w:r w:rsidR="00B12402">
              <w:rPr>
                <w:b/>
                <w:color w:val="0070C0"/>
                <w:sz w:val="32"/>
                <w:szCs w:val="32"/>
              </w:rPr>
              <w:t>10</w:t>
            </w:r>
          </w:p>
        </w:tc>
      </w:tr>
      <w:tr w:rsidR="002D3D72" w:rsidTr="00152AB2">
        <w:tc>
          <w:tcPr>
            <w:tcW w:w="14992" w:type="dxa"/>
          </w:tcPr>
          <w:p w:rsidR="002D3D72" w:rsidRDefault="002D3D72" w:rsidP="003A50A8">
            <w:pPr>
              <w:rPr>
                <w:sz w:val="24"/>
                <w:szCs w:val="24"/>
              </w:rPr>
            </w:pPr>
          </w:p>
          <w:p w:rsidR="000F5F9E" w:rsidRDefault="000F5F9E" w:rsidP="000F5F9E">
            <w:pPr>
              <w:rPr>
                <w:i/>
                <w:sz w:val="24"/>
                <w:szCs w:val="24"/>
              </w:rPr>
            </w:pPr>
            <w:r>
              <w:rPr>
                <w:i/>
                <w:sz w:val="24"/>
                <w:szCs w:val="24"/>
              </w:rPr>
              <w:t>Det forventes at de skal ha tilegnet seg den kunnskapen som kommer til uttrykk i kompetansemålene i denne p</w:t>
            </w:r>
            <w:r w:rsidR="00B03D64">
              <w:rPr>
                <w:i/>
                <w:sz w:val="24"/>
                <w:szCs w:val="24"/>
              </w:rPr>
              <w:t xml:space="preserve">lan. </w:t>
            </w:r>
          </w:p>
          <w:p w:rsidR="002D3D72" w:rsidRDefault="002D3D72" w:rsidP="003A50A8">
            <w:pPr>
              <w:rPr>
                <w:i/>
                <w:sz w:val="24"/>
                <w:szCs w:val="24"/>
              </w:rPr>
            </w:pPr>
          </w:p>
          <w:p w:rsidR="002D3D72" w:rsidRPr="002D3D72" w:rsidRDefault="002D3D72" w:rsidP="003A50A8">
            <w:pPr>
              <w:rPr>
                <w:i/>
                <w:sz w:val="24"/>
                <w:szCs w:val="24"/>
              </w:rPr>
            </w:pPr>
          </w:p>
        </w:tc>
      </w:tr>
    </w:tbl>
    <w:p w:rsidR="002D3D72" w:rsidRDefault="002D3D72" w:rsidP="003A50A8">
      <w:pPr>
        <w:rPr>
          <w:sz w:val="24"/>
          <w:szCs w:val="24"/>
        </w:rPr>
      </w:pPr>
    </w:p>
    <w:p w:rsidR="001F26AF" w:rsidRDefault="001F26AF" w:rsidP="003A50A8">
      <w:pPr>
        <w:rPr>
          <w:sz w:val="24"/>
          <w:szCs w:val="24"/>
        </w:rPr>
      </w:pPr>
    </w:p>
    <w:tbl>
      <w:tblPr>
        <w:tblStyle w:val="Tabellrutenett"/>
        <w:tblW w:w="14992" w:type="dxa"/>
        <w:tblLook w:val="04A0" w:firstRow="1" w:lastRow="0" w:firstColumn="1" w:lastColumn="0" w:noHBand="0" w:noVBand="1"/>
      </w:tblPr>
      <w:tblGrid>
        <w:gridCol w:w="14992"/>
      </w:tblGrid>
      <w:tr w:rsidR="001F26AF" w:rsidTr="00152AB2">
        <w:tc>
          <w:tcPr>
            <w:tcW w:w="14992" w:type="dxa"/>
          </w:tcPr>
          <w:p w:rsidR="001F26AF" w:rsidRPr="001F26AF" w:rsidRDefault="001F26AF" w:rsidP="003A50A8">
            <w:pPr>
              <w:rPr>
                <w:b/>
                <w:color w:val="0070C0"/>
                <w:sz w:val="32"/>
                <w:szCs w:val="32"/>
              </w:rPr>
            </w:pPr>
            <w:r w:rsidRPr="001F26AF">
              <w:rPr>
                <w:b/>
                <w:color w:val="0070C0"/>
                <w:sz w:val="32"/>
                <w:szCs w:val="32"/>
              </w:rPr>
              <w:t>Evaluering av faget, jul:</w:t>
            </w:r>
          </w:p>
        </w:tc>
      </w:tr>
      <w:tr w:rsidR="001F26AF" w:rsidTr="00152AB2">
        <w:tc>
          <w:tcPr>
            <w:tcW w:w="14992" w:type="dxa"/>
          </w:tcPr>
          <w:p w:rsidR="001F26AF" w:rsidRPr="001F26AF" w:rsidRDefault="001F26AF" w:rsidP="003A50A8">
            <w:pPr>
              <w:rPr>
                <w:b/>
                <w:color w:val="0070C0"/>
                <w:sz w:val="32"/>
                <w:szCs w:val="32"/>
              </w:rPr>
            </w:pPr>
            <w:r w:rsidRPr="001F26AF">
              <w:rPr>
                <w:b/>
                <w:color w:val="0070C0"/>
                <w:sz w:val="32"/>
                <w:szCs w:val="32"/>
              </w:rPr>
              <w:t>Dato:</w:t>
            </w:r>
          </w:p>
        </w:tc>
      </w:tr>
      <w:tr w:rsidR="001F26AF" w:rsidTr="00152AB2">
        <w:tc>
          <w:tcPr>
            <w:tcW w:w="14992" w:type="dxa"/>
          </w:tcPr>
          <w:p w:rsidR="001F26AF" w:rsidRDefault="001F26AF" w:rsidP="003A50A8">
            <w:pPr>
              <w:rPr>
                <w:sz w:val="24"/>
                <w:szCs w:val="24"/>
              </w:rPr>
            </w:pPr>
          </w:p>
          <w:p w:rsidR="001F26AF" w:rsidRPr="001F26AF" w:rsidRDefault="001F26AF" w:rsidP="003A50A8">
            <w:pPr>
              <w:rPr>
                <w:i/>
                <w:sz w:val="24"/>
                <w:szCs w:val="24"/>
              </w:rPr>
            </w:pPr>
          </w:p>
          <w:p w:rsidR="001F26AF" w:rsidRDefault="001F26AF" w:rsidP="003A50A8">
            <w:pPr>
              <w:rPr>
                <w:sz w:val="24"/>
                <w:szCs w:val="24"/>
              </w:rPr>
            </w:pPr>
          </w:p>
          <w:p w:rsidR="001F26AF" w:rsidRDefault="001F26AF" w:rsidP="003A50A8">
            <w:pPr>
              <w:rPr>
                <w:sz w:val="24"/>
                <w:szCs w:val="24"/>
              </w:rPr>
            </w:pPr>
          </w:p>
          <w:p w:rsidR="001F26AF" w:rsidRDefault="001F26AF" w:rsidP="003A50A8">
            <w:pPr>
              <w:rPr>
                <w:sz w:val="24"/>
                <w:szCs w:val="24"/>
              </w:rPr>
            </w:pPr>
          </w:p>
        </w:tc>
      </w:tr>
    </w:tbl>
    <w:p w:rsidR="001F26AF" w:rsidRDefault="001F26AF" w:rsidP="003A50A8">
      <w:pPr>
        <w:rPr>
          <w:sz w:val="24"/>
          <w:szCs w:val="24"/>
        </w:rPr>
      </w:pPr>
    </w:p>
    <w:p w:rsidR="001F26AF" w:rsidRDefault="001F26AF" w:rsidP="003A50A8">
      <w:pPr>
        <w:rPr>
          <w:sz w:val="24"/>
          <w:szCs w:val="24"/>
        </w:rPr>
      </w:pPr>
    </w:p>
    <w:tbl>
      <w:tblPr>
        <w:tblStyle w:val="Tabellrutenett"/>
        <w:tblW w:w="14992" w:type="dxa"/>
        <w:tblLook w:val="04A0" w:firstRow="1" w:lastRow="0" w:firstColumn="1" w:lastColumn="0" w:noHBand="0" w:noVBand="1"/>
      </w:tblPr>
      <w:tblGrid>
        <w:gridCol w:w="14992"/>
      </w:tblGrid>
      <w:tr w:rsidR="001F26AF" w:rsidTr="00152AB2">
        <w:tc>
          <w:tcPr>
            <w:tcW w:w="14992" w:type="dxa"/>
          </w:tcPr>
          <w:p w:rsidR="001F26AF" w:rsidRDefault="001F26AF" w:rsidP="003A50A8">
            <w:pPr>
              <w:rPr>
                <w:sz w:val="24"/>
                <w:szCs w:val="24"/>
              </w:rPr>
            </w:pPr>
            <w:r>
              <w:rPr>
                <w:b/>
                <w:color w:val="0070C0"/>
                <w:sz w:val="32"/>
                <w:szCs w:val="32"/>
              </w:rPr>
              <w:t>Evaluering av faget, sommer:</w:t>
            </w:r>
          </w:p>
        </w:tc>
      </w:tr>
      <w:tr w:rsidR="001F26AF" w:rsidTr="00152AB2">
        <w:tc>
          <w:tcPr>
            <w:tcW w:w="14992" w:type="dxa"/>
          </w:tcPr>
          <w:p w:rsidR="001F26AF" w:rsidRPr="001F26AF" w:rsidRDefault="001F26AF" w:rsidP="003A50A8">
            <w:pPr>
              <w:rPr>
                <w:b/>
                <w:sz w:val="32"/>
                <w:szCs w:val="32"/>
              </w:rPr>
            </w:pPr>
            <w:r w:rsidRPr="001F26AF">
              <w:rPr>
                <w:b/>
                <w:color w:val="0070C0"/>
                <w:sz w:val="32"/>
                <w:szCs w:val="32"/>
              </w:rPr>
              <w:t>Dato:</w:t>
            </w:r>
          </w:p>
        </w:tc>
      </w:tr>
      <w:tr w:rsidR="001F26AF" w:rsidTr="00152AB2">
        <w:tc>
          <w:tcPr>
            <w:tcW w:w="14992" w:type="dxa"/>
          </w:tcPr>
          <w:p w:rsidR="001F26AF" w:rsidRDefault="001F26AF" w:rsidP="003A50A8">
            <w:pPr>
              <w:rPr>
                <w:sz w:val="24"/>
                <w:szCs w:val="24"/>
              </w:rPr>
            </w:pPr>
          </w:p>
          <w:p w:rsidR="001F26AF" w:rsidRDefault="001F26AF" w:rsidP="003A50A8">
            <w:pPr>
              <w:rPr>
                <w:i/>
                <w:sz w:val="24"/>
                <w:szCs w:val="24"/>
              </w:rPr>
            </w:pPr>
            <w:r w:rsidRPr="001F26AF">
              <w:rPr>
                <w:i/>
                <w:sz w:val="24"/>
                <w:szCs w:val="24"/>
              </w:rPr>
              <w:t>Skriv her…</w:t>
            </w:r>
          </w:p>
          <w:p w:rsidR="002D3D72" w:rsidRPr="002D3D72" w:rsidRDefault="002D3D72" w:rsidP="003A50A8">
            <w:pPr>
              <w:rPr>
                <w:i/>
                <w:sz w:val="24"/>
                <w:szCs w:val="24"/>
              </w:rPr>
            </w:pPr>
          </w:p>
        </w:tc>
      </w:tr>
    </w:tbl>
    <w:p w:rsidR="003F07D2" w:rsidRDefault="003F07D2" w:rsidP="00152AB2">
      <w:pPr>
        <w:rPr>
          <w:color w:val="002060"/>
          <w:sz w:val="24"/>
          <w:szCs w:val="24"/>
        </w:rPr>
      </w:pPr>
    </w:p>
    <w:p w:rsidR="000F5F9E" w:rsidRPr="003F07D2" w:rsidRDefault="000F5F9E" w:rsidP="00152AB2">
      <w:pPr>
        <w:rPr>
          <w:color w:val="002060"/>
          <w:sz w:val="24"/>
          <w:szCs w:val="24"/>
        </w:rPr>
      </w:pPr>
    </w:p>
    <w:sectPr w:rsidR="000F5F9E" w:rsidRPr="003F07D2" w:rsidSect="00152AB2">
      <w:headerReference w:type="default" r:id="rId8"/>
      <w:pgSz w:w="16838" w:h="11906" w:orient="landscape"/>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4C4" w:rsidRDefault="00F924C4" w:rsidP="000F76D5">
      <w:r>
        <w:separator/>
      </w:r>
    </w:p>
  </w:endnote>
  <w:endnote w:type="continuationSeparator" w:id="0">
    <w:p w:rsidR="00F924C4" w:rsidRDefault="00F924C4" w:rsidP="000F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4C4" w:rsidRDefault="00F924C4" w:rsidP="000F76D5">
      <w:r>
        <w:separator/>
      </w:r>
    </w:p>
  </w:footnote>
  <w:footnote w:type="continuationSeparator" w:id="0">
    <w:p w:rsidR="00F924C4" w:rsidRDefault="00F924C4" w:rsidP="000F7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6D5" w:rsidRPr="000F76D5" w:rsidRDefault="00FA16BC" w:rsidP="000F76D5">
    <w:pPr>
      <w:pStyle w:val="Topptekst"/>
      <w:tabs>
        <w:tab w:val="clear" w:pos="4536"/>
        <w:tab w:val="clear" w:pos="9072"/>
        <w:tab w:val="left" w:pos="450"/>
        <w:tab w:val="left" w:pos="1215"/>
      </w:tabs>
      <w:rPr>
        <w:b/>
        <w:color w:val="4F81BD"/>
        <w:sz w:val="22"/>
        <w:szCs w:val="22"/>
      </w:rPr>
    </w:pPr>
    <w:r>
      <w:rPr>
        <w:noProof/>
      </w:rPr>
      <w:drawing>
        <wp:anchor distT="0" distB="0" distL="114300" distR="114300" simplePos="0" relativeHeight="251659264" behindDoc="1" locked="0" layoutInCell="1" allowOverlap="1" wp14:anchorId="52894E73" wp14:editId="78938264">
          <wp:simplePos x="0" y="0"/>
          <wp:positionH relativeFrom="column">
            <wp:posOffset>-518795</wp:posOffset>
          </wp:positionH>
          <wp:positionV relativeFrom="paragraph">
            <wp:posOffset>-58420</wp:posOffset>
          </wp:positionV>
          <wp:extent cx="533400" cy="640080"/>
          <wp:effectExtent l="0" t="0" r="0" b="7620"/>
          <wp:wrapTight wrapText="bothSides">
            <wp:wrapPolygon edited="0">
              <wp:start x="0" y="0"/>
              <wp:lineTo x="0" y="21214"/>
              <wp:lineTo x="20829" y="21214"/>
              <wp:lineTo x="20829" y="0"/>
              <wp:lineTo x="0" y="0"/>
            </wp:wrapPolygon>
          </wp:wrapTight>
          <wp:docPr id="1" name="Bilde 1" descr="R:\Kommunelogoen\BK-Logo-Farg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Kommunelogoen\BK-Logo-Farger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6D5">
      <w:tab/>
    </w:r>
    <w:r w:rsidR="000F76D5" w:rsidRPr="000F76D5">
      <w:rPr>
        <w:b/>
        <w:color w:val="4F81BD"/>
        <w:sz w:val="32"/>
        <w:szCs w:val="32"/>
      </w:rPr>
      <w:t>Båtsfjord skole</w:t>
    </w:r>
    <w:r w:rsidR="000F76D5" w:rsidRPr="000F76D5">
      <w:rPr>
        <w:b/>
        <w:color w:val="4F81BD"/>
        <w:sz w:val="32"/>
        <w:szCs w:val="32"/>
      </w:rPr>
      <w:tab/>
    </w:r>
    <w:r w:rsidR="000F76D5" w:rsidRPr="000F76D5">
      <w:rPr>
        <w:b/>
        <w:color w:val="4F81BD"/>
        <w:sz w:val="32"/>
        <w:szCs w:val="32"/>
      </w:rPr>
      <w:tab/>
    </w:r>
    <w:r w:rsidR="000F76D5" w:rsidRPr="000F76D5">
      <w:rPr>
        <w:b/>
        <w:color w:val="4F81BD"/>
        <w:sz w:val="32"/>
        <w:szCs w:val="32"/>
      </w:rPr>
      <w:tab/>
    </w:r>
    <w:r w:rsidR="000F76D5" w:rsidRPr="000F76D5">
      <w:rPr>
        <w:b/>
        <w:color w:val="4F81BD"/>
        <w:sz w:val="32"/>
        <w:szCs w:val="32"/>
      </w:rPr>
      <w:tab/>
    </w:r>
    <w:r w:rsidR="000F76D5" w:rsidRPr="000F76D5">
      <w:rPr>
        <w:b/>
        <w:color w:val="4F81BD"/>
        <w:sz w:val="32"/>
        <w:szCs w:val="32"/>
      </w:rPr>
      <w:tab/>
    </w:r>
    <w:r w:rsidR="000F76D5" w:rsidRPr="000F76D5">
      <w:rPr>
        <w:b/>
        <w:color w:val="4F81BD"/>
        <w:sz w:val="32"/>
        <w:szCs w:val="32"/>
      </w:rPr>
      <w:tab/>
    </w:r>
    <w:r w:rsidR="000F76D5" w:rsidRPr="000F76D5">
      <w:rPr>
        <w:b/>
        <w:color w:val="4F81BD"/>
        <w:sz w:val="22"/>
        <w:szCs w:val="22"/>
      </w:rPr>
      <w:t xml:space="preserve">Telefoner: </w:t>
    </w:r>
  </w:p>
  <w:p w:rsidR="000F76D5" w:rsidRPr="000F76D5" w:rsidRDefault="000F76D5" w:rsidP="000F76D5">
    <w:pPr>
      <w:pStyle w:val="Topptekst"/>
      <w:tabs>
        <w:tab w:val="clear" w:pos="4536"/>
        <w:tab w:val="clear" w:pos="9072"/>
        <w:tab w:val="left" w:pos="450"/>
        <w:tab w:val="left" w:pos="1215"/>
      </w:tabs>
      <w:rPr>
        <w:b/>
        <w:color w:val="4F81BD"/>
        <w:sz w:val="22"/>
        <w:szCs w:val="22"/>
      </w:rPr>
    </w:pPr>
    <w:r w:rsidRPr="000F76D5">
      <w:rPr>
        <w:b/>
        <w:color w:val="4F81BD"/>
        <w:sz w:val="32"/>
        <w:szCs w:val="32"/>
      </w:rPr>
      <w:t xml:space="preserve">    </w:t>
    </w:r>
    <w:r w:rsidRPr="000F76D5">
      <w:rPr>
        <w:b/>
        <w:color w:val="4F81BD"/>
        <w:sz w:val="32"/>
        <w:szCs w:val="32"/>
      </w:rPr>
      <w:tab/>
    </w:r>
    <w:r w:rsidRPr="000F76D5">
      <w:rPr>
        <w:b/>
        <w:color w:val="4F81BD"/>
        <w:sz w:val="24"/>
        <w:szCs w:val="24"/>
      </w:rPr>
      <w:t>Boks H</w:t>
    </w:r>
    <w:r w:rsidRPr="000F76D5">
      <w:rPr>
        <w:b/>
        <w:color w:val="4F81BD"/>
        <w:sz w:val="32"/>
        <w:szCs w:val="32"/>
      </w:rPr>
      <w:tab/>
    </w:r>
    <w:r w:rsidRPr="000F76D5">
      <w:rPr>
        <w:b/>
        <w:color w:val="4F81BD"/>
        <w:sz w:val="32"/>
        <w:szCs w:val="32"/>
      </w:rPr>
      <w:tab/>
    </w:r>
    <w:r w:rsidRPr="000F76D5">
      <w:rPr>
        <w:b/>
        <w:color w:val="4F81BD"/>
        <w:sz w:val="32"/>
        <w:szCs w:val="32"/>
      </w:rPr>
      <w:tab/>
    </w:r>
    <w:r w:rsidRPr="000F76D5">
      <w:rPr>
        <w:b/>
        <w:color w:val="4F81BD"/>
        <w:sz w:val="32"/>
        <w:szCs w:val="32"/>
      </w:rPr>
      <w:tab/>
    </w:r>
    <w:r w:rsidRPr="000F76D5">
      <w:rPr>
        <w:b/>
        <w:color w:val="4F81BD"/>
        <w:sz w:val="32"/>
        <w:szCs w:val="32"/>
      </w:rPr>
      <w:tab/>
    </w:r>
    <w:r w:rsidRPr="000F76D5">
      <w:rPr>
        <w:b/>
        <w:color w:val="4F81BD"/>
        <w:sz w:val="32"/>
        <w:szCs w:val="32"/>
      </w:rPr>
      <w:tab/>
    </w:r>
    <w:r w:rsidRPr="000F76D5">
      <w:rPr>
        <w:b/>
        <w:color w:val="4F81BD"/>
        <w:sz w:val="32"/>
        <w:szCs w:val="32"/>
      </w:rPr>
      <w:tab/>
    </w:r>
    <w:r w:rsidRPr="000F76D5">
      <w:rPr>
        <w:b/>
        <w:color w:val="4F81BD"/>
        <w:sz w:val="32"/>
        <w:szCs w:val="32"/>
      </w:rPr>
      <w:tab/>
    </w:r>
    <w:r w:rsidRPr="000F76D5">
      <w:rPr>
        <w:b/>
        <w:color w:val="4F81BD"/>
        <w:sz w:val="32"/>
        <w:szCs w:val="32"/>
      </w:rPr>
      <w:tab/>
    </w:r>
    <w:r w:rsidRPr="000F76D5">
      <w:rPr>
        <w:b/>
        <w:color w:val="4F81BD"/>
        <w:sz w:val="22"/>
        <w:szCs w:val="22"/>
      </w:rPr>
      <w:t>Sentralbord 78983250</w:t>
    </w:r>
  </w:p>
  <w:p w:rsidR="000F76D5" w:rsidRDefault="000F76D5" w:rsidP="000F76D5">
    <w:pPr>
      <w:pStyle w:val="Topptekst"/>
      <w:tabs>
        <w:tab w:val="clear" w:pos="4536"/>
        <w:tab w:val="clear" w:pos="9072"/>
        <w:tab w:val="left" w:pos="450"/>
        <w:tab w:val="left" w:pos="1215"/>
      </w:tabs>
    </w:pPr>
    <w:r w:rsidRPr="000F76D5">
      <w:rPr>
        <w:b/>
        <w:color w:val="4F81BD"/>
        <w:sz w:val="32"/>
        <w:szCs w:val="32"/>
      </w:rPr>
      <w:tab/>
    </w:r>
    <w:proofErr w:type="gramStart"/>
    <w:r w:rsidRPr="000F76D5">
      <w:rPr>
        <w:b/>
        <w:color w:val="4F81BD"/>
        <w:sz w:val="24"/>
        <w:szCs w:val="24"/>
      </w:rPr>
      <w:t>9991  Båtsfjord</w:t>
    </w:r>
    <w:proofErr w:type="gramEnd"/>
    <w:r w:rsidRPr="000F76D5">
      <w:rPr>
        <w:b/>
        <w:color w:val="4F81BD"/>
        <w:sz w:val="32"/>
        <w:szCs w:val="32"/>
      </w:rPr>
      <w:tab/>
    </w:r>
    <w:r w:rsidRPr="000F76D5">
      <w:rPr>
        <w:b/>
        <w:color w:val="4F81BD"/>
        <w:sz w:val="32"/>
        <w:szCs w:val="32"/>
      </w:rPr>
      <w:tab/>
    </w:r>
    <w:r w:rsidRPr="000F76D5">
      <w:rPr>
        <w:b/>
        <w:color w:val="4F81BD"/>
        <w:sz w:val="32"/>
        <w:szCs w:val="32"/>
      </w:rPr>
      <w:tab/>
    </w:r>
    <w:r w:rsidRPr="000F76D5">
      <w:rPr>
        <w:b/>
        <w:color w:val="4F81BD"/>
        <w:sz w:val="32"/>
        <w:szCs w:val="32"/>
      </w:rPr>
      <w:tab/>
    </w:r>
    <w:r w:rsidRPr="000F76D5">
      <w:rPr>
        <w:b/>
        <w:color w:val="4F81BD"/>
        <w:sz w:val="32"/>
        <w:szCs w:val="32"/>
      </w:rPr>
      <w:tab/>
    </w:r>
    <w:r w:rsidRPr="000F76D5">
      <w:rPr>
        <w:b/>
        <w:color w:val="4F81BD"/>
        <w:sz w:val="32"/>
        <w:szCs w:val="32"/>
      </w:rPr>
      <w:tab/>
    </w:r>
    <w:r w:rsidRPr="000F76D5">
      <w:rPr>
        <w:b/>
        <w:color w:val="4F81BD"/>
        <w:sz w:val="32"/>
        <w:szCs w:val="32"/>
      </w:rPr>
      <w:tab/>
    </w:r>
    <w:r w:rsidRPr="000F76D5">
      <w:rPr>
        <w:b/>
        <w:color w:val="4F81BD"/>
        <w:sz w:val="22"/>
        <w:szCs w:val="22"/>
      </w:rPr>
      <w:t>Vaktmester 78983252</w:t>
    </w:r>
    <w:r>
      <w:tab/>
    </w:r>
  </w:p>
  <w:p w:rsidR="000F76D5" w:rsidRPr="000F76D5" w:rsidRDefault="000F76D5" w:rsidP="000F76D5">
    <w:pPr>
      <w:pStyle w:val="Topptekst"/>
      <w:tabs>
        <w:tab w:val="clear" w:pos="4536"/>
        <w:tab w:val="clear" w:pos="9072"/>
        <w:tab w:val="left" w:pos="450"/>
        <w:tab w:val="left" w:pos="1215"/>
      </w:tabs>
      <w:rPr>
        <w:sz w:val="28"/>
        <w:szCs w:val="28"/>
      </w:rPr>
    </w:pPr>
  </w:p>
  <w:p w:rsidR="000F76D5" w:rsidRPr="00FA16BC" w:rsidRDefault="000F76D5">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239D"/>
    <w:multiLevelType w:val="multilevel"/>
    <w:tmpl w:val="F1305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DF36CD"/>
    <w:multiLevelType w:val="hybridMultilevel"/>
    <w:tmpl w:val="2CAC27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7E151EB"/>
    <w:multiLevelType w:val="hybridMultilevel"/>
    <w:tmpl w:val="AF7A4B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62D5E7B"/>
    <w:multiLevelType w:val="multilevel"/>
    <w:tmpl w:val="C8DA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AB6FE9"/>
    <w:multiLevelType w:val="hybridMultilevel"/>
    <w:tmpl w:val="3656FF0E"/>
    <w:lvl w:ilvl="0" w:tplc="45124376">
      <w:start w:val="1"/>
      <w:numFmt w:val="decimal"/>
      <w:lvlText w:val="%1."/>
      <w:lvlJc w:val="left"/>
      <w:pPr>
        <w:ind w:left="1080" w:hanging="360"/>
      </w:pPr>
      <w:rPr>
        <w:rFonts w:ascii="Times New Roman" w:eastAsiaTheme="minorHAnsi" w:hAnsi="Times New Roman" w:cs="Times New Roman"/>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54F46457"/>
    <w:multiLevelType w:val="multilevel"/>
    <w:tmpl w:val="4F78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E42FAE"/>
    <w:multiLevelType w:val="hybridMultilevel"/>
    <w:tmpl w:val="AD844E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9BD5E65"/>
    <w:multiLevelType w:val="multilevel"/>
    <w:tmpl w:val="0AEC3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DA46F9"/>
    <w:multiLevelType w:val="multilevel"/>
    <w:tmpl w:val="1A3E3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0372B3"/>
    <w:multiLevelType w:val="multilevel"/>
    <w:tmpl w:val="015C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EC0F27"/>
    <w:multiLevelType w:val="multilevel"/>
    <w:tmpl w:val="F642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A96388"/>
    <w:multiLevelType w:val="multilevel"/>
    <w:tmpl w:val="5D4C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4"/>
  </w:num>
  <w:num w:numId="5">
    <w:abstractNumId w:val="11"/>
  </w:num>
  <w:num w:numId="6">
    <w:abstractNumId w:val="0"/>
  </w:num>
  <w:num w:numId="7">
    <w:abstractNumId w:val="7"/>
  </w:num>
  <w:num w:numId="8">
    <w:abstractNumId w:val="8"/>
  </w:num>
  <w:num w:numId="9">
    <w:abstractNumId w:val="10"/>
  </w:num>
  <w:num w:numId="10">
    <w:abstractNumId w:val="3"/>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4F"/>
    <w:rsid w:val="00035687"/>
    <w:rsid w:val="0005502F"/>
    <w:rsid w:val="000A1B22"/>
    <w:rsid w:val="000A40D2"/>
    <w:rsid w:val="000B6DDC"/>
    <w:rsid w:val="000F5F9E"/>
    <w:rsid w:val="000F76D5"/>
    <w:rsid w:val="00125325"/>
    <w:rsid w:val="00131CA5"/>
    <w:rsid w:val="00152AB2"/>
    <w:rsid w:val="001761E3"/>
    <w:rsid w:val="001F26AF"/>
    <w:rsid w:val="002571D4"/>
    <w:rsid w:val="002A494F"/>
    <w:rsid w:val="002D3D72"/>
    <w:rsid w:val="002F4B9F"/>
    <w:rsid w:val="003277D5"/>
    <w:rsid w:val="003647EE"/>
    <w:rsid w:val="00391A43"/>
    <w:rsid w:val="003945A8"/>
    <w:rsid w:val="003A50A8"/>
    <w:rsid w:val="003A6031"/>
    <w:rsid w:val="003B02E1"/>
    <w:rsid w:val="003F07D2"/>
    <w:rsid w:val="003F5764"/>
    <w:rsid w:val="004D3DEE"/>
    <w:rsid w:val="005125C7"/>
    <w:rsid w:val="00534040"/>
    <w:rsid w:val="00534DB4"/>
    <w:rsid w:val="005850C8"/>
    <w:rsid w:val="005B690B"/>
    <w:rsid w:val="00601C31"/>
    <w:rsid w:val="00603744"/>
    <w:rsid w:val="00673BA7"/>
    <w:rsid w:val="00687055"/>
    <w:rsid w:val="006D2C9E"/>
    <w:rsid w:val="006F446B"/>
    <w:rsid w:val="006F4E74"/>
    <w:rsid w:val="007748AC"/>
    <w:rsid w:val="007905F3"/>
    <w:rsid w:val="007A65DA"/>
    <w:rsid w:val="007C5633"/>
    <w:rsid w:val="007F0EB8"/>
    <w:rsid w:val="00821133"/>
    <w:rsid w:val="0085733A"/>
    <w:rsid w:val="008724EC"/>
    <w:rsid w:val="008A5B36"/>
    <w:rsid w:val="008D7C36"/>
    <w:rsid w:val="008E02E9"/>
    <w:rsid w:val="0091022D"/>
    <w:rsid w:val="00956E6E"/>
    <w:rsid w:val="009775C5"/>
    <w:rsid w:val="00982165"/>
    <w:rsid w:val="009A7285"/>
    <w:rsid w:val="009D4B38"/>
    <w:rsid w:val="009E222B"/>
    <w:rsid w:val="009F36A5"/>
    <w:rsid w:val="00A16228"/>
    <w:rsid w:val="00A25507"/>
    <w:rsid w:val="00A3523C"/>
    <w:rsid w:val="00A969E0"/>
    <w:rsid w:val="00AA24BE"/>
    <w:rsid w:val="00AF0313"/>
    <w:rsid w:val="00B03D64"/>
    <w:rsid w:val="00B12402"/>
    <w:rsid w:val="00B4753B"/>
    <w:rsid w:val="00BB5DDE"/>
    <w:rsid w:val="00BD3893"/>
    <w:rsid w:val="00BD5D20"/>
    <w:rsid w:val="00C722D9"/>
    <w:rsid w:val="00C8698E"/>
    <w:rsid w:val="00C91278"/>
    <w:rsid w:val="00CA3FE6"/>
    <w:rsid w:val="00D3443E"/>
    <w:rsid w:val="00D70C6D"/>
    <w:rsid w:val="00DB15BF"/>
    <w:rsid w:val="00DB541F"/>
    <w:rsid w:val="00DC0184"/>
    <w:rsid w:val="00DE010E"/>
    <w:rsid w:val="00DF7F59"/>
    <w:rsid w:val="00E15327"/>
    <w:rsid w:val="00E36725"/>
    <w:rsid w:val="00E72AFC"/>
    <w:rsid w:val="00E759D7"/>
    <w:rsid w:val="00EB1040"/>
    <w:rsid w:val="00ED342D"/>
    <w:rsid w:val="00EF398B"/>
    <w:rsid w:val="00F11411"/>
    <w:rsid w:val="00F924C4"/>
    <w:rsid w:val="00FA16BC"/>
    <w:rsid w:val="00FD79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72168F8-8580-475C-99A2-5D256D0B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F76D5"/>
    <w:pPr>
      <w:tabs>
        <w:tab w:val="center" w:pos="4536"/>
        <w:tab w:val="right" w:pos="9072"/>
      </w:tabs>
    </w:pPr>
  </w:style>
  <w:style w:type="character" w:customStyle="1" w:styleId="TopptekstTegn">
    <w:name w:val="Topptekst Tegn"/>
    <w:basedOn w:val="Standardskriftforavsnitt"/>
    <w:link w:val="Topptekst"/>
    <w:uiPriority w:val="99"/>
    <w:rsid w:val="000F76D5"/>
  </w:style>
  <w:style w:type="paragraph" w:styleId="Bunntekst">
    <w:name w:val="footer"/>
    <w:basedOn w:val="Normal"/>
    <w:link w:val="BunntekstTegn"/>
    <w:uiPriority w:val="99"/>
    <w:unhideWhenUsed/>
    <w:rsid w:val="000F76D5"/>
    <w:pPr>
      <w:tabs>
        <w:tab w:val="center" w:pos="4536"/>
        <w:tab w:val="right" w:pos="9072"/>
      </w:tabs>
    </w:pPr>
  </w:style>
  <w:style w:type="character" w:customStyle="1" w:styleId="BunntekstTegn">
    <w:name w:val="Bunntekst Tegn"/>
    <w:basedOn w:val="Standardskriftforavsnitt"/>
    <w:link w:val="Bunntekst"/>
    <w:uiPriority w:val="99"/>
    <w:rsid w:val="000F76D5"/>
  </w:style>
  <w:style w:type="paragraph" w:styleId="Bobletekst">
    <w:name w:val="Balloon Text"/>
    <w:basedOn w:val="Normal"/>
    <w:link w:val="BobletekstTegn"/>
    <w:uiPriority w:val="99"/>
    <w:semiHidden/>
    <w:unhideWhenUsed/>
    <w:rsid w:val="000F76D5"/>
    <w:rPr>
      <w:rFonts w:ascii="Tahoma" w:hAnsi="Tahoma" w:cs="Tahoma"/>
      <w:sz w:val="16"/>
      <w:szCs w:val="16"/>
    </w:rPr>
  </w:style>
  <w:style w:type="character" w:customStyle="1" w:styleId="BobletekstTegn">
    <w:name w:val="Bobletekst Tegn"/>
    <w:link w:val="Bobletekst"/>
    <w:uiPriority w:val="99"/>
    <w:semiHidden/>
    <w:rsid w:val="000F76D5"/>
    <w:rPr>
      <w:rFonts w:ascii="Tahoma" w:hAnsi="Tahoma" w:cs="Tahoma"/>
      <w:sz w:val="16"/>
      <w:szCs w:val="16"/>
    </w:rPr>
  </w:style>
  <w:style w:type="table" w:styleId="Tabellrutenett">
    <w:name w:val="Table Grid"/>
    <w:basedOn w:val="Vanligtabell"/>
    <w:uiPriority w:val="59"/>
    <w:rsid w:val="00327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647EE"/>
    <w:pPr>
      <w:ind w:left="720"/>
      <w:contextualSpacing/>
    </w:pPr>
  </w:style>
  <w:style w:type="paragraph" w:customStyle="1" w:styleId="Heading1b">
    <w:name w:val="Heading 1b"/>
    <w:basedOn w:val="Normal"/>
    <w:qFormat/>
    <w:rsid w:val="00152AB2"/>
    <w:pPr>
      <w:tabs>
        <w:tab w:val="left" w:pos="851"/>
        <w:tab w:val="left" w:pos="1134"/>
        <w:tab w:val="left" w:pos="3119"/>
        <w:tab w:val="left" w:pos="3402"/>
        <w:tab w:val="left" w:pos="4820"/>
        <w:tab w:val="left" w:pos="5103"/>
        <w:tab w:val="left" w:pos="7088"/>
        <w:tab w:val="left" w:pos="7371"/>
      </w:tabs>
      <w:spacing w:line="280" w:lineRule="atLeast"/>
    </w:pPr>
    <w:rPr>
      <w:rFonts w:asciiTheme="majorHAnsi" w:eastAsiaTheme="minorHAnsi" w:hAnsiTheme="majorHAnsi" w:cstheme="minorBidi"/>
      <w:sz w:val="28"/>
      <w:szCs w:val="28"/>
      <w:lang w:eastAsia="en-US"/>
    </w:rPr>
  </w:style>
  <w:style w:type="paragraph" w:customStyle="1" w:styleId="Default">
    <w:name w:val="Default"/>
    <w:rsid w:val="00131CA5"/>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57241">
      <w:bodyDiv w:val="1"/>
      <w:marLeft w:val="0"/>
      <w:marRight w:val="0"/>
      <w:marTop w:val="0"/>
      <w:marBottom w:val="0"/>
      <w:divBdr>
        <w:top w:val="none" w:sz="0" w:space="0" w:color="auto"/>
        <w:left w:val="none" w:sz="0" w:space="0" w:color="auto"/>
        <w:bottom w:val="none" w:sz="0" w:space="0" w:color="auto"/>
        <w:right w:val="none" w:sz="0" w:space="0" w:color="auto"/>
      </w:divBdr>
      <w:divsChild>
        <w:div w:id="134757618">
          <w:marLeft w:val="0"/>
          <w:marRight w:val="0"/>
          <w:marTop w:val="0"/>
          <w:marBottom w:val="0"/>
          <w:divBdr>
            <w:top w:val="none" w:sz="0" w:space="0" w:color="auto"/>
            <w:left w:val="none" w:sz="0" w:space="0" w:color="auto"/>
            <w:bottom w:val="none" w:sz="0" w:space="0" w:color="auto"/>
            <w:right w:val="none" w:sz="0" w:space="0" w:color="auto"/>
          </w:divBdr>
          <w:divsChild>
            <w:div w:id="1836451447">
              <w:marLeft w:val="0"/>
              <w:marRight w:val="0"/>
              <w:marTop w:val="0"/>
              <w:marBottom w:val="0"/>
              <w:divBdr>
                <w:top w:val="none" w:sz="0" w:space="0" w:color="auto"/>
                <w:left w:val="none" w:sz="0" w:space="0" w:color="auto"/>
                <w:bottom w:val="none" w:sz="0" w:space="0" w:color="auto"/>
                <w:right w:val="none" w:sz="0" w:space="0" w:color="auto"/>
              </w:divBdr>
              <w:divsChild>
                <w:div w:id="851601435">
                  <w:marLeft w:val="0"/>
                  <w:marRight w:val="0"/>
                  <w:marTop w:val="0"/>
                  <w:marBottom w:val="0"/>
                  <w:divBdr>
                    <w:top w:val="none" w:sz="0" w:space="0" w:color="auto"/>
                    <w:left w:val="none" w:sz="0" w:space="0" w:color="auto"/>
                    <w:bottom w:val="none" w:sz="0" w:space="0" w:color="auto"/>
                    <w:right w:val="none" w:sz="0" w:space="0" w:color="auto"/>
                  </w:divBdr>
                  <w:divsChild>
                    <w:div w:id="175922060">
                      <w:marLeft w:val="0"/>
                      <w:marRight w:val="0"/>
                      <w:marTop w:val="0"/>
                      <w:marBottom w:val="0"/>
                      <w:divBdr>
                        <w:top w:val="none" w:sz="0" w:space="0" w:color="auto"/>
                        <w:left w:val="none" w:sz="0" w:space="0" w:color="auto"/>
                        <w:bottom w:val="none" w:sz="0" w:space="0" w:color="auto"/>
                        <w:right w:val="none" w:sz="0" w:space="0" w:color="auto"/>
                      </w:divBdr>
                      <w:divsChild>
                        <w:div w:id="478159428">
                          <w:marLeft w:val="0"/>
                          <w:marRight w:val="0"/>
                          <w:marTop w:val="0"/>
                          <w:marBottom w:val="0"/>
                          <w:divBdr>
                            <w:top w:val="none" w:sz="0" w:space="0" w:color="auto"/>
                            <w:left w:val="none" w:sz="0" w:space="0" w:color="auto"/>
                            <w:bottom w:val="none" w:sz="0" w:space="0" w:color="auto"/>
                            <w:right w:val="none" w:sz="0" w:space="0" w:color="auto"/>
                          </w:divBdr>
                          <w:divsChild>
                            <w:div w:id="1387031023">
                              <w:marLeft w:val="0"/>
                              <w:marRight w:val="0"/>
                              <w:marTop w:val="0"/>
                              <w:marBottom w:val="0"/>
                              <w:divBdr>
                                <w:top w:val="none" w:sz="0" w:space="0" w:color="auto"/>
                                <w:left w:val="none" w:sz="0" w:space="0" w:color="auto"/>
                                <w:bottom w:val="none" w:sz="0" w:space="0" w:color="auto"/>
                                <w:right w:val="none" w:sz="0" w:space="0" w:color="auto"/>
                              </w:divBdr>
                              <w:divsChild>
                                <w:div w:id="7062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0807654">
      <w:bodyDiv w:val="1"/>
      <w:marLeft w:val="0"/>
      <w:marRight w:val="0"/>
      <w:marTop w:val="0"/>
      <w:marBottom w:val="0"/>
      <w:divBdr>
        <w:top w:val="none" w:sz="0" w:space="0" w:color="auto"/>
        <w:left w:val="none" w:sz="0" w:space="0" w:color="auto"/>
        <w:bottom w:val="none" w:sz="0" w:space="0" w:color="auto"/>
        <w:right w:val="none" w:sz="0" w:space="0" w:color="auto"/>
      </w:divBdr>
      <w:divsChild>
        <w:div w:id="1411611467">
          <w:marLeft w:val="0"/>
          <w:marRight w:val="0"/>
          <w:marTop w:val="0"/>
          <w:marBottom w:val="0"/>
          <w:divBdr>
            <w:top w:val="none" w:sz="0" w:space="0" w:color="auto"/>
            <w:left w:val="none" w:sz="0" w:space="0" w:color="auto"/>
            <w:bottom w:val="none" w:sz="0" w:space="0" w:color="auto"/>
            <w:right w:val="none" w:sz="0" w:space="0" w:color="auto"/>
          </w:divBdr>
          <w:divsChild>
            <w:div w:id="1768963292">
              <w:marLeft w:val="0"/>
              <w:marRight w:val="0"/>
              <w:marTop w:val="0"/>
              <w:marBottom w:val="0"/>
              <w:divBdr>
                <w:top w:val="none" w:sz="0" w:space="0" w:color="auto"/>
                <w:left w:val="none" w:sz="0" w:space="0" w:color="auto"/>
                <w:bottom w:val="none" w:sz="0" w:space="0" w:color="auto"/>
                <w:right w:val="none" w:sz="0" w:space="0" w:color="auto"/>
              </w:divBdr>
              <w:divsChild>
                <w:div w:id="1400787056">
                  <w:marLeft w:val="0"/>
                  <w:marRight w:val="0"/>
                  <w:marTop w:val="0"/>
                  <w:marBottom w:val="0"/>
                  <w:divBdr>
                    <w:top w:val="none" w:sz="0" w:space="0" w:color="auto"/>
                    <w:left w:val="none" w:sz="0" w:space="0" w:color="auto"/>
                    <w:bottom w:val="none" w:sz="0" w:space="0" w:color="auto"/>
                    <w:right w:val="none" w:sz="0" w:space="0" w:color="auto"/>
                  </w:divBdr>
                  <w:divsChild>
                    <w:div w:id="334964521">
                      <w:marLeft w:val="0"/>
                      <w:marRight w:val="0"/>
                      <w:marTop w:val="0"/>
                      <w:marBottom w:val="0"/>
                      <w:divBdr>
                        <w:top w:val="none" w:sz="0" w:space="0" w:color="auto"/>
                        <w:left w:val="none" w:sz="0" w:space="0" w:color="auto"/>
                        <w:bottom w:val="none" w:sz="0" w:space="0" w:color="auto"/>
                        <w:right w:val="none" w:sz="0" w:space="0" w:color="auto"/>
                      </w:divBdr>
                      <w:divsChild>
                        <w:div w:id="1872693125">
                          <w:marLeft w:val="0"/>
                          <w:marRight w:val="0"/>
                          <w:marTop w:val="0"/>
                          <w:marBottom w:val="0"/>
                          <w:divBdr>
                            <w:top w:val="none" w:sz="0" w:space="0" w:color="auto"/>
                            <w:left w:val="none" w:sz="0" w:space="0" w:color="auto"/>
                            <w:bottom w:val="none" w:sz="0" w:space="0" w:color="auto"/>
                            <w:right w:val="none" w:sz="0" w:space="0" w:color="auto"/>
                          </w:divBdr>
                          <w:divsChild>
                            <w:div w:id="1452434315">
                              <w:marLeft w:val="0"/>
                              <w:marRight w:val="0"/>
                              <w:marTop w:val="0"/>
                              <w:marBottom w:val="0"/>
                              <w:divBdr>
                                <w:top w:val="none" w:sz="0" w:space="0" w:color="auto"/>
                                <w:left w:val="none" w:sz="0" w:space="0" w:color="auto"/>
                                <w:bottom w:val="none" w:sz="0" w:space="0" w:color="auto"/>
                                <w:right w:val="none" w:sz="0" w:space="0" w:color="auto"/>
                              </w:divBdr>
                              <w:divsChild>
                                <w:div w:id="159497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275035">
      <w:bodyDiv w:val="1"/>
      <w:marLeft w:val="0"/>
      <w:marRight w:val="0"/>
      <w:marTop w:val="0"/>
      <w:marBottom w:val="0"/>
      <w:divBdr>
        <w:top w:val="none" w:sz="0" w:space="0" w:color="auto"/>
        <w:left w:val="none" w:sz="0" w:space="0" w:color="auto"/>
        <w:bottom w:val="none" w:sz="0" w:space="0" w:color="auto"/>
        <w:right w:val="none" w:sz="0" w:space="0" w:color="auto"/>
      </w:divBdr>
      <w:divsChild>
        <w:div w:id="970398423">
          <w:marLeft w:val="0"/>
          <w:marRight w:val="0"/>
          <w:marTop w:val="0"/>
          <w:marBottom w:val="0"/>
          <w:divBdr>
            <w:top w:val="none" w:sz="0" w:space="0" w:color="auto"/>
            <w:left w:val="none" w:sz="0" w:space="0" w:color="auto"/>
            <w:bottom w:val="none" w:sz="0" w:space="0" w:color="auto"/>
            <w:right w:val="none" w:sz="0" w:space="0" w:color="auto"/>
          </w:divBdr>
          <w:divsChild>
            <w:div w:id="1618102769">
              <w:marLeft w:val="0"/>
              <w:marRight w:val="0"/>
              <w:marTop w:val="0"/>
              <w:marBottom w:val="0"/>
              <w:divBdr>
                <w:top w:val="none" w:sz="0" w:space="0" w:color="auto"/>
                <w:left w:val="none" w:sz="0" w:space="0" w:color="auto"/>
                <w:bottom w:val="none" w:sz="0" w:space="0" w:color="auto"/>
                <w:right w:val="none" w:sz="0" w:space="0" w:color="auto"/>
              </w:divBdr>
              <w:divsChild>
                <w:div w:id="1400442760">
                  <w:marLeft w:val="0"/>
                  <w:marRight w:val="0"/>
                  <w:marTop w:val="0"/>
                  <w:marBottom w:val="0"/>
                  <w:divBdr>
                    <w:top w:val="none" w:sz="0" w:space="0" w:color="auto"/>
                    <w:left w:val="none" w:sz="0" w:space="0" w:color="auto"/>
                    <w:bottom w:val="none" w:sz="0" w:space="0" w:color="auto"/>
                    <w:right w:val="none" w:sz="0" w:space="0" w:color="auto"/>
                  </w:divBdr>
                  <w:divsChild>
                    <w:div w:id="140773695">
                      <w:marLeft w:val="0"/>
                      <w:marRight w:val="0"/>
                      <w:marTop w:val="0"/>
                      <w:marBottom w:val="0"/>
                      <w:divBdr>
                        <w:top w:val="none" w:sz="0" w:space="0" w:color="auto"/>
                        <w:left w:val="none" w:sz="0" w:space="0" w:color="auto"/>
                        <w:bottom w:val="none" w:sz="0" w:space="0" w:color="auto"/>
                        <w:right w:val="none" w:sz="0" w:space="0" w:color="auto"/>
                      </w:divBdr>
                      <w:divsChild>
                        <w:div w:id="599991445">
                          <w:marLeft w:val="0"/>
                          <w:marRight w:val="0"/>
                          <w:marTop w:val="0"/>
                          <w:marBottom w:val="0"/>
                          <w:divBdr>
                            <w:top w:val="none" w:sz="0" w:space="0" w:color="auto"/>
                            <w:left w:val="none" w:sz="0" w:space="0" w:color="auto"/>
                            <w:bottom w:val="none" w:sz="0" w:space="0" w:color="auto"/>
                            <w:right w:val="none" w:sz="0" w:space="0" w:color="auto"/>
                          </w:divBdr>
                          <w:divsChild>
                            <w:div w:id="1037778916">
                              <w:marLeft w:val="0"/>
                              <w:marRight w:val="0"/>
                              <w:marTop w:val="0"/>
                              <w:marBottom w:val="0"/>
                              <w:divBdr>
                                <w:top w:val="none" w:sz="0" w:space="0" w:color="auto"/>
                                <w:left w:val="none" w:sz="0" w:space="0" w:color="auto"/>
                                <w:bottom w:val="none" w:sz="0" w:space="0" w:color="auto"/>
                                <w:right w:val="none" w:sz="0" w:space="0" w:color="auto"/>
                              </w:divBdr>
                              <w:divsChild>
                                <w:div w:id="114596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1832">
      <w:bodyDiv w:val="1"/>
      <w:marLeft w:val="0"/>
      <w:marRight w:val="0"/>
      <w:marTop w:val="0"/>
      <w:marBottom w:val="0"/>
      <w:divBdr>
        <w:top w:val="none" w:sz="0" w:space="0" w:color="auto"/>
        <w:left w:val="none" w:sz="0" w:space="0" w:color="auto"/>
        <w:bottom w:val="none" w:sz="0" w:space="0" w:color="auto"/>
        <w:right w:val="none" w:sz="0" w:space="0" w:color="auto"/>
      </w:divBdr>
      <w:divsChild>
        <w:div w:id="408385981">
          <w:marLeft w:val="0"/>
          <w:marRight w:val="0"/>
          <w:marTop w:val="0"/>
          <w:marBottom w:val="0"/>
          <w:divBdr>
            <w:top w:val="none" w:sz="0" w:space="0" w:color="auto"/>
            <w:left w:val="none" w:sz="0" w:space="0" w:color="auto"/>
            <w:bottom w:val="none" w:sz="0" w:space="0" w:color="auto"/>
            <w:right w:val="none" w:sz="0" w:space="0" w:color="auto"/>
          </w:divBdr>
          <w:divsChild>
            <w:div w:id="1589386483">
              <w:marLeft w:val="0"/>
              <w:marRight w:val="0"/>
              <w:marTop w:val="0"/>
              <w:marBottom w:val="0"/>
              <w:divBdr>
                <w:top w:val="none" w:sz="0" w:space="0" w:color="auto"/>
                <w:left w:val="none" w:sz="0" w:space="0" w:color="auto"/>
                <w:bottom w:val="none" w:sz="0" w:space="0" w:color="auto"/>
                <w:right w:val="none" w:sz="0" w:space="0" w:color="auto"/>
              </w:divBdr>
              <w:divsChild>
                <w:div w:id="2003270694">
                  <w:marLeft w:val="0"/>
                  <w:marRight w:val="0"/>
                  <w:marTop w:val="0"/>
                  <w:marBottom w:val="0"/>
                  <w:divBdr>
                    <w:top w:val="none" w:sz="0" w:space="0" w:color="auto"/>
                    <w:left w:val="none" w:sz="0" w:space="0" w:color="auto"/>
                    <w:bottom w:val="none" w:sz="0" w:space="0" w:color="auto"/>
                    <w:right w:val="none" w:sz="0" w:space="0" w:color="auto"/>
                  </w:divBdr>
                  <w:divsChild>
                    <w:div w:id="105008980">
                      <w:marLeft w:val="0"/>
                      <w:marRight w:val="0"/>
                      <w:marTop w:val="0"/>
                      <w:marBottom w:val="0"/>
                      <w:divBdr>
                        <w:top w:val="none" w:sz="0" w:space="0" w:color="auto"/>
                        <w:left w:val="none" w:sz="0" w:space="0" w:color="auto"/>
                        <w:bottom w:val="none" w:sz="0" w:space="0" w:color="auto"/>
                        <w:right w:val="none" w:sz="0" w:space="0" w:color="auto"/>
                      </w:divBdr>
                      <w:divsChild>
                        <w:div w:id="1319846520">
                          <w:marLeft w:val="0"/>
                          <w:marRight w:val="0"/>
                          <w:marTop w:val="0"/>
                          <w:marBottom w:val="0"/>
                          <w:divBdr>
                            <w:top w:val="none" w:sz="0" w:space="0" w:color="auto"/>
                            <w:left w:val="none" w:sz="0" w:space="0" w:color="auto"/>
                            <w:bottom w:val="none" w:sz="0" w:space="0" w:color="auto"/>
                            <w:right w:val="none" w:sz="0" w:space="0" w:color="auto"/>
                          </w:divBdr>
                          <w:divsChild>
                            <w:div w:id="1867601364">
                              <w:marLeft w:val="0"/>
                              <w:marRight w:val="0"/>
                              <w:marTop w:val="0"/>
                              <w:marBottom w:val="0"/>
                              <w:divBdr>
                                <w:top w:val="none" w:sz="0" w:space="0" w:color="auto"/>
                                <w:left w:val="none" w:sz="0" w:space="0" w:color="auto"/>
                                <w:bottom w:val="none" w:sz="0" w:space="0" w:color="auto"/>
                                <w:right w:val="none" w:sz="0" w:space="0" w:color="auto"/>
                              </w:divBdr>
                              <w:divsChild>
                                <w:div w:id="48801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k\AppData\Roaming\Microsoft\Maler\Mal%20B&#229;tsfjord%20skole.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65001-B7A3-4257-B645-4A5581853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 Båtsfjord skole</Template>
  <TotalTime>1</TotalTime>
  <Pages>4</Pages>
  <Words>889</Words>
  <Characters>4712</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Kontor 2000 dokumentmal</vt:lpstr>
    </vt:vector>
  </TitlesOfParts>
  <Company>IBM</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Kontor 2000 dokumentmal</dc:title>
  <dc:creator>Wanja Karstensen</dc:creator>
  <dc:description>Redigering av eSak-dokument</dc:description>
  <cp:lastModifiedBy>Anders Flaten Nærbøe</cp:lastModifiedBy>
  <cp:revision>2</cp:revision>
  <cp:lastPrinted>2014-11-24T12:49:00Z</cp:lastPrinted>
  <dcterms:created xsi:type="dcterms:W3CDTF">2016-11-07T09:51:00Z</dcterms:created>
  <dcterms:modified xsi:type="dcterms:W3CDTF">2016-11-07T09:51:00Z</dcterms:modified>
  <cp:category>sak/arkiv</cp:category>
</cp:coreProperties>
</file>