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4516" w:type="dxa"/>
        <w:tblLook w:val="04A0" w:firstRow="1" w:lastRow="0" w:firstColumn="1" w:lastColumn="0" w:noHBand="0" w:noVBand="1"/>
      </w:tblPr>
      <w:tblGrid>
        <w:gridCol w:w="14516"/>
      </w:tblGrid>
      <w:tr w:rsidR="00563824" w:rsidRPr="00993F87" w:rsidTr="00DD1C6C">
        <w:trPr>
          <w:trHeight w:val="753"/>
        </w:trPr>
        <w:tc>
          <w:tcPr>
            <w:tcW w:w="14516" w:type="dxa"/>
          </w:tcPr>
          <w:p w:rsidR="00563824" w:rsidRPr="00993F87" w:rsidRDefault="00563824" w:rsidP="00DD1C6C">
            <w:pPr>
              <w:rPr>
                <w:rFonts w:eastAsiaTheme="minorHAnsi"/>
                <w:b/>
                <w:color w:val="0070C0"/>
                <w:sz w:val="40"/>
                <w:szCs w:val="40"/>
                <w:lang w:eastAsia="en-US"/>
              </w:rPr>
            </w:pPr>
            <w:bookmarkStart w:id="0" w:name="_GoBack"/>
            <w:bookmarkEnd w:id="0"/>
            <w:r w:rsidRPr="00993F87">
              <w:rPr>
                <w:rFonts w:eastAsiaTheme="minorHAnsi"/>
                <w:b/>
                <w:color w:val="0070C0"/>
                <w:sz w:val="40"/>
                <w:szCs w:val="40"/>
                <w:lang w:eastAsia="en-US"/>
              </w:rPr>
              <w:t xml:space="preserve">Arbeidsplan for faget: </w:t>
            </w:r>
            <w:r w:rsidR="008B2C34">
              <w:rPr>
                <w:rFonts w:eastAsiaTheme="minorHAnsi"/>
                <w:b/>
                <w:color w:val="0070C0"/>
                <w:sz w:val="40"/>
                <w:szCs w:val="40"/>
                <w:lang w:eastAsia="en-US"/>
              </w:rPr>
              <w:t>Tysk</w:t>
            </w:r>
          </w:p>
          <w:p w:rsidR="00563824" w:rsidRPr="00993F87" w:rsidRDefault="00563824" w:rsidP="00DD1C6C">
            <w:pPr>
              <w:rPr>
                <w:rFonts w:eastAsiaTheme="minorHAnsi"/>
                <w:b/>
                <w:color w:val="0070C0"/>
                <w:sz w:val="24"/>
                <w:szCs w:val="24"/>
                <w:lang w:eastAsia="en-US"/>
              </w:rPr>
            </w:pPr>
          </w:p>
        </w:tc>
      </w:tr>
      <w:tr w:rsidR="00563824" w:rsidRPr="00993F87" w:rsidTr="00DD1C6C">
        <w:trPr>
          <w:trHeight w:val="369"/>
        </w:trPr>
        <w:tc>
          <w:tcPr>
            <w:tcW w:w="14516" w:type="dxa"/>
          </w:tcPr>
          <w:p w:rsidR="00563824" w:rsidRPr="00993F87" w:rsidRDefault="008B2C34" w:rsidP="00DD1C6C">
            <w:pPr>
              <w:rPr>
                <w:rFonts w:eastAsiaTheme="minorHAnsi"/>
                <w:b/>
                <w:color w:val="0070C0"/>
                <w:sz w:val="32"/>
                <w:szCs w:val="32"/>
                <w:lang w:eastAsia="en-US"/>
              </w:rPr>
            </w:pPr>
            <w:r>
              <w:rPr>
                <w:rFonts w:eastAsiaTheme="minorHAnsi"/>
                <w:b/>
                <w:color w:val="0070C0"/>
                <w:sz w:val="32"/>
                <w:szCs w:val="32"/>
                <w:lang w:eastAsia="en-US"/>
              </w:rPr>
              <w:t>Klassetrinn: 8.trinn</w:t>
            </w:r>
          </w:p>
        </w:tc>
      </w:tr>
      <w:tr w:rsidR="00563824" w:rsidRPr="00993F87" w:rsidTr="00DD1C6C">
        <w:trPr>
          <w:trHeight w:val="384"/>
        </w:trPr>
        <w:tc>
          <w:tcPr>
            <w:tcW w:w="14516" w:type="dxa"/>
          </w:tcPr>
          <w:p w:rsidR="00563824" w:rsidRPr="00993F87" w:rsidRDefault="00563824" w:rsidP="008B2C34">
            <w:pPr>
              <w:rPr>
                <w:rFonts w:eastAsiaTheme="minorHAnsi"/>
                <w:b/>
                <w:color w:val="0070C0"/>
                <w:sz w:val="32"/>
                <w:szCs w:val="32"/>
                <w:lang w:eastAsia="en-US"/>
              </w:rPr>
            </w:pPr>
            <w:r w:rsidRPr="00993F87">
              <w:rPr>
                <w:rFonts w:eastAsiaTheme="minorHAnsi"/>
                <w:b/>
                <w:color w:val="0070C0"/>
                <w:sz w:val="32"/>
                <w:szCs w:val="32"/>
                <w:lang w:eastAsia="en-US"/>
              </w:rPr>
              <w:t xml:space="preserve">Lærer: </w:t>
            </w:r>
            <w:r w:rsidR="008B2C34">
              <w:rPr>
                <w:rFonts w:eastAsiaTheme="minorHAnsi"/>
                <w:b/>
                <w:color w:val="0070C0"/>
                <w:sz w:val="32"/>
                <w:szCs w:val="32"/>
                <w:lang w:eastAsia="en-US"/>
              </w:rPr>
              <w:t>Liv Merete Edvardsen</w:t>
            </w:r>
          </w:p>
        </w:tc>
      </w:tr>
      <w:tr w:rsidR="00563824" w:rsidRPr="00993F87" w:rsidTr="00DD1C6C">
        <w:trPr>
          <w:trHeight w:val="369"/>
        </w:trPr>
        <w:tc>
          <w:tcPr>
            <w:tcW w:w="14516" w:type="dxa"/>
          </w:tcPr>
          <w:p w:rsidR="00563824" w:rsidRPr="00993F87" w:rsidRDefault="008D5574" w:rsidP="008B2C34">
            <w:pPr>
              <w:rPr>
                <w:rFonts w:eastAsiaTheme="minorHAnsi"/>
                <w:b/>
                <w:color w:val="0070C0"/>
                <w:sz w:val="32"/>
                <w:szCs w:val="32"/>
                <w:lang w:eastAsia="en-US"/>
              </w:rPr>
            </w:pPr>
            <w:r>
              <w:rPr>
                <w:rFonts w:eastAsiaTheme="minorHAnsi"/>
                <w:b/>
                <w:color w:val="0070C0"/>
                <w:sz w:val="32"/>
                <w:szCs w:val="32"/>
                <w:lang w:eastAsia="en-US"/>
              </w:rPr>
              <w:t xml:space="preserve">Dato: </w:t>
            </w:r>
            <w:r w:rsidR="008B2C34">
              <w:rPr>
                <w:rFonts w:eastAsiaTheme="minorHAnsi"/>
                <w:b/>
                <w:color w:val="0070C0"/>
                <w:sz w:val="32"/>
                <w:szCs w:val="32"/>
                <w:lang w:eastAsia="en-US"/>
              </w:rPr>
              <w:t>14.09.2016</w:t>
            </w:r>
          </w:p>
        </w:tc>
      </w:tr>
    </w:tbl>
    <w:p w:rsidR="00563824" w:rsidRPr="00993F87" w:rsidRDefault="00563824" w:rsidP="00563824">
      <w:pPr>
        <w:rPr>
          <w:rFonts w:eastAsiaTheme="minorHAnsi"/>
          <w:sz w:val="24"/>
          <w:szCs w:val="24"/>
          <w:highlight w:val="yellow"/>
          <w:lang w:eastAsia="en-US"/>
        </w:rPr>
      </w:pPr>
    </w:p>
    <w:tbl>
      <w:tblPr>
        <w:tblStyle w:val="Tabellrutenett"/>
        <w:tblW w:w="14567" w:type="dxa"/>
        <w:tblLayout w:type="fixed"/>
        <w:tblLook w:val="04A0" w:firstRow="1" w:lastRow="0" w:firstColumn="1" w:lastColumn="0" w:noHBand="0" w:noVBand="1"/>
      </w:tblPr>
      <w:tblGrid>
        <w:gridCol w:w="1242"/>
        <w:gridCol w:w="1843"/>
        <w:gridCol w:w="2835"/>
        <w:gridCol w:w="4678"/>
        <w:gridCol w:w="1843"/>
        <w:gridCol w:w="2126"/>
      </w:tblGrid>
      <w:tr w:rsidR="00563824" w:rsidRPr="00993F87" w:rsidTr="003818DE">
        <w:tc>
          <w:tcPr>
            <w:tcW w:w="1242" w:type="dxa"/>
          </w:tcPr>
          <w:p w:rsidR="00563824" w:rsidRPr="00993F87" w:rsidRDefault="00563824" w:rsidP="00DD1C6C">
            <w:pPr>
              <w:rPr>
                <w:b/>
                <w:color w:val="0070C0"/>
                <w:sz w:val="28"/>
                <w:szCs w:val="28"/>
              </w:rPr>
            </w:pPr>
            <w:r w:rsidRPr="00993F87">
              <w:rPr>
                <w:b/>
                <w:color w:val="0070C0"/>
                <w:sz w:val="28"/>
                <w:szCs w:val="28"/>
              </w:rPr>
              <w:t>Uke:</w:t>
            </w:r>
          </w:p>
        </w:tc>
        <w:tc>
          <w:tcPr>
            <w:tcW w:w="1843" w:type="dxa"/>
          </w:tcPr>
          <w:p w:rsidR="00563824" w:rsidRPr="00993F87" w:rsidRDefault="00563824" w:rsidP="00DD1C6C">
            <w:pPr>
              <w:rPr>
                <w:b/>
                <w:color w:val="0070C0"/>
                <w:sz w:val="28"/>
                <w:szCs w:val="28"/>
              </w:rPr>
            </w:pPr>
            <w:r w:rsidRPr="00993F87">
              <w:rPr>
                <w:b/>
                <w:color w:val="0070C0"/>
                <w:sz w:val="28"/>
                <w:szCs w:val="28"/>
              </w:rPr>
              <w:t>Tema i faget:</w:t>
            </w:r>
          </w:p>
        </w:tc>
        <w:tc>
          <w:tcPr>
            <w:tcW w:w="2835" w:type="dxa"/>
          </w:tcPr>
          <w:p w:rsidR="00563824" w:rsidRPr="00993F87" w:rsidRDefault="00563824" w:rsidP="00DD1C6C">
            <w:pPr>
              <w:rPr>
                <w:b/>
                <w:color w:val="0070C0"/>
                <w:sz w:val="28"/>
                <w:szCs w:val="28"/>
              </w:rPr>
            </w:pPr>
            <w:r w:rsidRPr="00993F87">
              <w:rPr>
                <w:b/>
                <w:color w:val="0070C0"/>
                <w:sz w:val="28"/>
                <w:szCs w:val="28"/>
              </w:rPr>
              <w:t>Læringsmål:</w:t>
            </w:r>
          </w:p>
        </w:tc>
        <w:tc>
          <w:tcPr>
            <w:tcW w:w="4678" w:type="dxa"/>
          </w:tcPr>
          <w:p w:rsidR="00563824" w:rsidRPr="00993F87" w:rsidRDefault="00563824" w:rsidP="00DD1C6C">
            <w:pPr>
              <w:rPr>
                <w:b/>
                <w:color w:val="0070C0"/>
                <w:sz w:val="28"/>
                <w:szCs w:val="28"/>
              </w:rPr>
            </w:pPr>
            <w:r w:rsidRPr="00993F87">
              <w:rPr>
                <w:b/>
                <w:color w:val="0070C0"/>
                <w:sz w:val="28"/>
                <w:szCs w:val="28"/>
              </w:rPr>
              <w:t>Kompetansemål:</w:t>
            </w:r>
          </w:p>
        </w:tc>
        <w:tc>
          <w:tcPr>
            <w:tcW w:w="1843" w:type="dxa"/>
          </w:tcPr>
          <w:p w:rsidR="00563824" w:rsidRPr="00993F87" w:rsidRDefault="00563824" w:rsidP="00DD1C6C">
            <w:pPr>
              <w:rPr>
                <w:b/>
                <w:color w:val="0070C0"/>
                <w:sz w:val="28"/>
                <w:szCs w:val="28"/>
              </w:rPr>
            </w:pPr>
            <w:r w:rsidRPr="00993F87">
              <w:rPr>
                <w:b/>
                <w:color w:val="0070C0"/>
                <w:sz w:val="28"/>
                <w:szCs w:val="28"/>
              </w:rPr>
              <w:t>Arbeidsform/metoder</w:t>
            </w:r>
          </w:p>
        </w:tc>
        <w:tc>
          <w:tcPr>
            <w:tcW w:w="2126" w:type="dxa"/>
          </w:tcPr>
          <w:p w:rsidR="00563824" w:rsidRPr="003818DE" w:rsidRDefault="00563824" w:rsidP="00DD1C6C">
            <w:pPr>
              <w:rPr>
                <w:b/>
                <w:color w:val="0070C0"/>
                <w:sz w:val="24"/>
                <w:szCs w:val="24"/>
              </w:rPr>
            </w:pPr>
            <w:r w:rsidRPr="003818DE">
              <w:rPr>
                <w:b/>
                <w:color w:val="0070C0"/>
                <w:sz w:val="24"/>
                <w:szCs w:val="24"/>
              </w:rPr>
              <w:t>Vurdering/prøve</w:t>
            </w:r>
          </w:p>
        </w:tc>
      </w:tr>
      <w:tr w:rsidR="00563824" w:rsidRPr="00993F87" w:rsidTr="0052793A">
        <w:trPr>
          <w:trHeight w:val="2377"/>
        </w:trPr>
        <w:tc>
          <w:tcPr>
            <w:tcW w:w="1242" w:type="dxa"/>
          </w:tcPr>
          <w:p w:rsidR="008B2C34" w:rsidRDefault="00B71A62" w:rsidP="00DD1C6C">
            <w:pPr>
              <w:rPr>
                <w:sz w:val="22"/>
                <w:szCs w:val="22"/>
              </w:rPr>
            </w:pPr>
            <w:r>
              <w:rPr>
                <w:rFonts w:eastAsiaTheme="minorHAnsi"/>
                <w:sz w:val="22"/>
                <w:szCs w:val="22"/>
                <w:lang w:eastAsia="en-US"/>
              </w:rPr>
              <w:t>34-41</w:t>
            </w:r>
          </w:p>
          <w:p w:rsidR="0052793A" w:rsidRDefault="0052793A" w:rsidP="0052793A">
            <w:pPr>
              <w:rPr>
                <w:rFonts w:eastAsia="SimSun"/>
                <w:sz w:val="22"/>
                <w:szCs w:val="22"/>
              </w:rPr>
            </w:pPr>
          </w:p>
          <w:p w:rsidR="0052793A" w:rsidRDefault="0052793A" w:rsidP="0052793A">
            <w:pPr>
              <w:rPr>
                <w:rFonts w:eastAsia="SimSun"/>
                <w:sz w:val="22"/>
                <w:szCs w:val="22"/>
              </w:rPr>
            </w:pPr>
          </w:p>
          <w:p w:rsidR="0052793A" w:rsidRDefault="0052793A" w:rsidP="0052793A">
            <w:pPr>
              <w:rPr>
                <w:rFonts w:eastAsia="SimSun"/>
                <w:sz w:val="22"/>
                <w:szCs w:val="22"/>
              </w:rPr>
            </w:pPr>
          </w:p>
          <w:p w:rsidR="0052793A" w:rsidRDefault="0052793A" w:rsidP="0052793A">
            <w:pPr>
              <w:rPr>
                <w:rFonts w:eastAsia="SimSun"/>
                <w:sz w:val="22"/>
                <w:szCs w:val="22"/>
              </w:rPr>
            </w:pPr>
          </w:p>
          <w:p w:rsidR="0052793A" w:rsidRDefault="0052793A" w:rsidP="0052793A">
            <w:pPr>
              <w:rPr>
                <w:rFonts w:eastAsia="SimSun"/>
                <w:sz w:val="22"/>
                <w:szCs w:val="22"/>
              </w:rPr>
            </w:pPr>
          </w:p>
          <w:p w:rsidR="0052793A" w:rsidRDefault="0052793A" w:rsidP="0052793A">
            <w:pPr>
              <w:rPr>
                <w:rFonts w:eastAsia="SimSun"/>
                <w:sz w:val="22"/>
                <w:szCs w:val="22"/>
              </w:rPr>
            </w:pPr>
          </w:p>
          <w:p w:rsidR="00563824" w:rsidRPr="00B57FEC" w:rsidRDefault="0052793A" w:rsidP="00DD1C6C">
            <w:pPr>
              <w:rPr>
                <w:rFonts w:eastAsia="SimSun"/>
                <w:b/>
                <w:sz w:val="22"/>
                <w:szCs w:val="22"/>
              </w:rPr>
            </w:pPr>
            <w:r>
              <w:rPr>
                <w:rFonts w:eastAsia="SimSun"/>
                <w:sz w:val="22"/>
                <w:szCs w:val="22"/>
              </w:rPr>
              <w:t xml:space="preserve">Uke 40 </w:t>
            </w:r>
            <w:r w:rsidRPr="00993F87">
              <w:rPr>
                <w:rFonts w:eastAsia="SimSun"/>
                <w:sz w:val="22"/>
                <w:szCs w:val="22"/>
              </w:rPr>
              <w:t>høstferie</w:t>
            </w:r>
          </w:p>
        </w:tc>
        <w:tc>
          <w:tcPr>
            <w:tcW w:w="1843" w:type="dxa"/>
          </w:tcPr>
          <w:p w:rsidR="00563824" w:rsidRPr="0052793A" w:rsidRDefault="00724E97" w:rsidP="00DD1C6C">
            <w:pPr>
              <w:rPr>
                <w:b/>
                <w:sz w:val="22"/>
                <w:szCs w:val="22"/>
              </w:rPr>
            </w:pPr>
            <w:r>
              <w:rPr>
                <w:b/>
                <w:sz w:val="22"/>
                <w:szCs w:val="22"/>
              </w:rPr>
              <w:t xml:space="preserve">1. </w:t>
            </w:r>
            <w:r w:rsidR="008B2C34" w:rsidRPr="0052793A">
              <w:rPr>
                <w:b/>
                <w:sz w:val="22"/>
                <w:szCs w:val="22"/>
              </w:rPr>
              <w:t xml:space="preserve">Hallo, Wie </w:t>
            </w:r>
            <w:proofErr w:type="spellStart"/>
            <w:r w:rsidR="008B2C34" w:rsidRPr="0052793A">
              <w:rPr>
                <w:b/>
                <w:sz w:val="22"/>
                <w:szCs w:val="22"/>
              </w:rPr>
              <w:t>geht’s</w:t>
            </w:r>
            <w:proofErr w:type="spellEnd"/>
            <w:r w:rsidR="008B2C34" w:rsidRPr="0052793A">
              <w:rPr>
                <w:b/>
                <w:sz w:val="22"/>
                <w:szCs w:val="22"/>
              </w:rPr>
              <w:t>?</w:t>
            </w:r>
          </w:p>
          <w:p w:rsidR="0052793A" w:rsidRPr="0052793A" w:rsidRDefault="00C8295D" w:rsidP="0052793A">
            <w:pPr>
              <w:rPr>
                <w:sz w:val="22"/>
                <w:szCs w:val="22"/>
              </w:rPr>
            </w:pPr>
            <w:r>
              <w:rPr>
                <w:sz w:val="22"/>
                <w:szCs w:val="22"/>
              </w:rPr>
              <w:t>Å presentere seg selv</w:t>
            </w:r>
          </w:p>
        </w:tc>
        <w:tc>
          <w:tcPr>
            <w:tcW w:w="2835" w:type="dxa"/>
          </w:tcPr>
          <w:p w:rsidR="00724E97" w:rsidRPr="00993F87" w:rsidRDefault="00724E97" w:rsidP="00DD1C6C">
            <w:pPr>
              <w:rPr>
                <w:rFonts w:eastAsiaTheme="minorHAnsi"/>
                <w:sz w:val="22"/>
                <w:szCs w:val="22"/>
                <w:lang w:eastAsia="en-US"/>
              </w:rPr>
            </w:pPr>
            <w:r w:rsidRPr="00724E97">
              <w:rPr>
                <w:rFonts w:eastAsiaTheme="minorHAnsi"/>
                <w:sz w:val="22"/>
                <w:szCs w:val="22"/>
                <w:lang w:eastAsia="en-US"/>
              </w:rPr>
              <w:t xml:space="preserve">I denne leksjonen lærer elevene å hilse, å presentere seg på tysk og å stille enkle spørsmål til hverandre. Alfabetet og spørreordene blir introdusert, noen sentrale verb i presens, samt </w:t>
            </w:r>
            <w:proofErr w:type="spellStart"/>
            <w:r w:rsidRPr="00724E97">
              <w:rPr>
                <w:rFonts w:eastAsiaTheme="minorHAnsi"/>
                <w:sz w:val="22"/>
                <w:szCs w:val="22"/>
                <w:lang w:eastAsia="en-US"/>
              </w:rPr>
              <w:t>haben</w:t>
            </w:r>
            <w:proofErr w:type="spellEnd"/>
            <w:r w:rsidRPr="00724E97">
              <w:rPr>
                <w:rFonts w:eastAsiaTheme="minorHAnsi"/>
                <w:sz w:val="22"/>
                <w:szCs w:val="22"/>
                <w:lang w:eastAsia="en-US"/>
              </w:rPr>
              <w:t xml:space="preserve"> og sein.</w:t>
            </w:r>
          </w:p>
        </w:tc>
        <w:tc>
          <w:tcPr>
            <w:tcW w:w="4678" w:type="dxa"/>
          </w:tcPr>
          <w:p w:rsidR="006F3834" w:rsidRDefault="008B2C34" w:rsidP="006F3834">
            <w:pPr>
              <w:rPr>
                <w:rFonts w:eastAsiaTheme="minorHAnsi"/>
                <w:b/>
                <w:sz w:val="22"/>
                <w:szCs w:val="22"/>
                <w:lang w:eastAsia="en-US"/>
              </w:rPr>
            </w:pPr>
            <w:r w:rsidRPr="002F6B4E">
              <w:rPr>
                <w:rFonts w:eastAsiaTheme="minorHAnsi"/>
                <w:b/>
                <w:sz w:val="22"/>
                <w:szCs w:val="22"/>
                <w:lang w:eastAsia="en-US"/>
              </w:rPr>
              <w:t>Språklæring:</w:t>
            </w:r>
          </w:p>
          <w:p w:rsidR="006F3834" w:rsidRPr="006F3834" w:rsidRDefault="002F6B4E" w:rsidP="006F3834">
            <w:pPr>
              <w:rPr>
                <w:rFonts w:eastAsiaTheme="minorHAnsi"/>
                <w:sz w:val="22"/>
                <w:szCs w:val="22"/>
                <w:lang w:eastAsia="en-US"/>
              </w:rPr>
            </w:pPr>
            <w:r>
              <w:rPr>
                <w:rFonts w:eastAsiaTheme="minorHAnsi"/>
                <w:sz w:val="22"/>
                <w:szCs w:val="22"/>
                <w:lang w:eastAsia="en-US"/>
              </w:rPr>
              <w:t xml:space="preserve"> </w:t>
            </w:r>
            <w:r w:rsidR="006F3834" w:rsidRPr="006F3834">
              <w:rPr>
                <w:rFonts w:eastAsiaTheme="minorHAnsi"/>
                <w:sz w:val="22"/>
                <w:szCs w:val="22"/>
                <w:lang w:eastAsia="en-US"/>
              </w:rPr>
              <w:t>•utnytte egne erfaringer med språklæring i læring av det nye språket</w:t>
            </w:r>
          </w:p>
          <w:p w:rsidR="006F3834" w:rsidRPr="006F3834" w:rsidRDefault="006F3834" w:rsidP="006F3834">
            <w:pPr>
              <w:rPr>
                <w:rFonts w:eastAsiaTheme="minorHAnsi"/>
                <w:sz w:val="22"/>
                <w:szCs w:val="22"/>
                <w:lang w:eastAsia="en-US"/>
              </w:rPr>
            </w:pPr>
            <w:r w:rsidRPr="006F3834">
              <w:rPr>
                <w:rFonts w:eastAsiaTheme="minorHAnsi"/>
                <w:sz w:val="22"/>
                <w:szCs w:val="22"/>
                <w:lang w:eastAsia="en-US"/>
              </w:rPr>
              <w:t>•undersøke likheter og ulikheter mellom morsmålet og det nye språket og utnytte dette i egen språklæring</w:t>
            </w:r>
          </w:p>
          <w:p w:rsidR="006F3834" w:rsidRPr="006F3834" w:rsidRDefault="006F3834" w:rsidP="006F3834">
            <w:pPr>
              <w:rPr>
                <w:rFonts w:eastAsiaTheme="minorHAnsi"/>
                <w:sz w:val="22"/>
                <w:szCs w:val="22"/>
                <w:lang w:eastAsia="en-US"/>
              </w:rPr>
            </w:pPr>
            <w:r w:rsidRPr="006F3834">
              <w:rPr>
                <w:rFonts w:eastAsiaTheme="minorHAnsi"/>
                <w:sz w:val="22"/>
                <w:szCs w:val="22"/>
                <w:lang w:eastAsia="en-US"/>
              </w:rPr>
              <w:t>•bruke digitale verktøy og andre hjelpemidler</w:t>
            </w:r>
          </w:p>
          <w:p w:rsidR="002F6B4E" w:rsidRDefault="006F3834" w:rsidP="006F3834">
            <w:pPr>
              <w:rPr>
                <w:rFonts w:eastAsiaTheme="minorHAnsi"/>
                <w:sz w:val="22"/>
                <w:szCs w:val="22"/>
                <w:lang w:eastAsia="en-US"/>
              </w:rPr>
            </w:pPr>
            <w:r w:rsidRPr="006F3834">
              <w:rPr>
                <w:rFonts w:eastAsiaTheme="minorHAnsi"/>
                <w:sz w:val="22"/>
                <w:szCs w:val="22"/>
                <w:lang w:eastAsia="en-US"/>
              </w:rPr>
              <w:t>•beskrive og vurdere eget arbeid med å lære det nye språket</w:t>
            </w:r>
          </w:p>
          <w:p w:rsidR="00B71A62" w:rsidRDefault="00B71A62" w:rsidP="006F3834">
            <w:pPr>
              <w:rPr>
                <w:rFonts w:eastAsiaTheme="minorHAnsi"/>
                <w:sz w:val="22"/>
                <w:szCs w:val="22"/>
                <w:lang w:eastAsia="en-US"/>
              </w:rPr>
            </w:pPr>
          </w:p>
          <w:p w:rsidR="002F6B4E" w:rsidRDefault="002F6B4E" w:rsidP="00DD1C6C">
            <w:pPr>
              <w:rPr>
                <w:rFonts w:eastAsiaTheme="minorHAnsi"/>
                <w:b/>
                <w:sz w:val="22"/>
                <w:szCs w:val="22"/>
                <w:lang w:eastAsia="en-US"/>
              </w:rPr>
            </w:pPr>
            <w:r w:rsidRPr="002F6B4E">
              <w:rPr>
                <w:rFonts w:eastAsiaTheme="minorHAnsi"/>
                <w:b/>
                <w:sz w:val="22"/>
                <w:szCs w:val="22"/>
                <w:lang w:eastAsia="en-US"/>
              </w:rPr>
              <w:t>Kommunikasjon:</w:t>
            </w:r>
          </w:p>
          <w:p w:rsidR="00CE46C5" w:rsidRDefault="00CE46C5" w:rsidP="00DD1C6C">
            <w:pPr>
              <w:rPr>
                <w:rFonts w:eastAsiaTheme="minorHAnsi"/>
                <w:sz w:val="22"/>
                <w:szCs w:val="22"/>
                <w:lang w:eastAsia="en-US"/>
              </w:rPr>
            </w:pPr>
            <w:r w:rsidRPr="00CE46C5">
              <w:rPr>
                <w:rFonts w:eastAsiaTheme="minorHAnsi"/>
                <w:sz w:val="22"/>
                <w:szCs w:val="22"/>
                <w:lang w:eastAsia="en-US"/>
              </w:rPr>
              <w:t>•bruke språkets alfabet og tegn</w:t>
            </w:r>
          </w:p>
          <w:p w:rsidR="00CE46C5" w:rsidRDefault="00CE46C5" w:rsidP="00DD1C6C">
            <w:pPr>
              <w:rPr>
                <w:rFonts w:eastAsiaTheme="minorHAnsi"/>
                <w:sz w:val="22"/>
                <w:szCs w:val="22"/>
                <w:lang w:eastAsia="en-US"/>
              </w:rPr>
            </w:pPr>
            <w:r w:rsidRPr="00CE46C5">
              <w:rPr>
                <w:rFonts w:eastAsiaTheme="minorHAnsi"/>
                <w:sz w:val="22"/>
                <w:szCs w:val="22"/>
                <w:lang w:eastAsia="en-US"/>
              </w:rPr>
              <w:t>•finne relevante opplysninger og forstå hovedinnholdet i skriftlige og m</w:t>
            </w:r>
            <w:r>
              <w:rPr>
                <w:rFonts w:eastAsiaTheme="minorHAnsi"/>
                <w:sz w:val="22"/>
                <w:szCs w:val="22"/>
                <w:lang w:eastAsia="en-US"/>
              </w:rPr>
              <w:t>untlige tilpassede</w:t>
            </w:r>
            <w:r w:rsidRPr="00CE46C5">
              <w:rPr>
                <w:rFonts w:eastAsiaTheme="minorHAnsi"/>
                <w:sz w:val="22"/>
                <w:szCs w:val="22"/>
                <w:lang w:eastAsia="en-US"/>
              </w:rPr>
              <w:t xml:space="preserve"> tekster</w:t>
            </w:r>
          </w:p>
          <w:p w:rsidR="0070558F" w:rsidRDefault="0070558F" w:rsidP="00DD1C6C">
            <w:pPr>
              <w:rPr>
                <w:rFonts w:eastAsiaTheme="minorHAnsi"/>
                <w:sz w:val="22"/>
                <w:szCs w:val="22"/>
                <w:lang w:eastAsia="en-US"/>
              </w:rPr>
            </w:pPr>
            <w:r w:rsidRPr="0070558F">
              <w:rPr>
                <w:rFonts w:eastAsiaTheme="minorHAnsi"/>
                <w:sz w:val="22"/>
                <w:szCs w:val="22"/>
                <w:lang w:eastAsia="en-US"/>
              </w:rPr>
              <w:t>•bruke lytte-, tale-, lese- og skrivestrategier tilpasset formålet</w:t>
            </w:r>
          </w:p>
          <w:p w:rsidR="0070558F" w:rsidRDefault="0070558F" w:rsidP="00DD1C6C">
            <w:pPr>
              <w:rPr>
                <w:rFonts w:eastAsiaTheme="minorHAnsi"/>
                <w:sz w:val="22"/>
                <w:szCs w:val="22"/>
                <w:lang w:eastAsia="en-US"/>
              </w:rPr>
            </w:pPr>
            <w:r w:rsidRPr="0070558F">
              <w:rPr>
                <w:rFonts w:eastAsiaTheme="minorHAnsi"/>
                <w:sz w:val="22"/>
                <w:szCs w:val="22"/>
                <w:lang w:eastAsia="en-US"/>
              </w:rPr>
              <w:t>•forstå og bruke tall i praktiske situasjoner</w:t>
            </w:r>
          </w:p>
          <w:p w:rsidR="00B71A62" w:rsidRPr="00CE46C5" w:rsidRDefault="00B71A62" w:rsidP="00DD1C6C">
            <w:pPr>
              <w:rPr>
                <w:rFonts w:eastAsiaTheme="minorHAnsi"/>
                <w:sz w:val="22"/>
                <w:szCs w:val="22"/>
                <w:lang w:eastAsia="en-US"/>
              </w:rPr>
            </w:pPr>
          </w:p>
          <w:p w:rsidR="00CD28C5" w:rsidRDefault="002F6B4E" w:rsidP="00DD1C6C">
            <w:r w:rsidRPr="002F6B4E">
              <w:rPr>
                <w:rFonts w:eastAsiaTheme="minorHAnsi"/>
                <w:b/>
                <w:sz w:val="22"/>
                <w:szCs w:val="22"/>
                <w:lang w:eastAsia="en-US"/>
              </w:rPr>
              <w:t>Språk og kultur:</w:t>
            </w:r>
            <w:r w:rsidR="0070558F">
              <w:t xml:space="preserve"> </w:t>
            </w:r>
          </w:p>
          <w:p w:rsidR="008B2C34" w:rsidRDefault="00CD28C5" w:rsidP="00DD1C6C">
            <w:pPr>
              <w:rPr>
                <w:rFonts w:eastAsiaTheme="minorHAnsi"/>
                <w:b/>
                <w:sz w:val="22"/>
                <w:szCs w:val="22"/>
                <w:lang w:eastAsia="en-US"/>
              </w:rPr>
            </w:pPr>
            <w:r w:rsidRPr="0070558F">
              <w:rPr>
                <w:rFonts w:eastAsiaTheme="minorHAnsi"/>
                <w:sz w:val="22"/>
                <w:szCs w:val="22"/>
                <w:lang w:eastAsia="en-US"/>
              </w:rPr>
              <w:t>•</w:t>
            </w:r>
            <w:r w:rsidR="0070558F" w:rsidRPr="0070558F">
              <w:rPr>
                <w:rFonts w:eastAsiaTheme="minorHAnsi"/>
                <w:sz w:val="22"/>
                <w:szCs w:val="22"/>
                <w:lang w:eastAsia="en-US"/>
              </w:rPr>
              <w:t>samtale om dagligliv, personer og aktuelle hendelser i språkområdet og i Norge</w:t>
            </w:r>
          </w:p>
          <w:p w:rsidR="00D92E99" w:rsidRPr="00D92E99" w:rsidRDefault="00D92E99" w:rsidP="00DD1C6C">
            <w:pPr>
              <w:rPr>
                <w:rFonts w:eastAsiaTheme="minorHAnsi"/>
                <w:b/>
                <w:sz w:val="22"/>
                <w:szCs w:val="22"/>
                <w:lang w:eastAsia="en-US"/>
              </w:rPr>
            </w:pPr>
          </w:p>
        </w:tc>
        <w:tc>
          <w:tcPr>
            <w:tcW w:w="1843" w:type="dxa"/>
          </w:tcPr>
          <w:p w:rsidR="00563824" w:rsidRDefault="0052793A" w:rsidP="00DD1C6C">
            <w:pPr>
              <w:rPr>
                <w:rFonts w:eastAsiaTheme="minorHAnsi"/>
                <w:sz w:val="22"/>
                <w:szCs w:val="22"/>
                <w:lang w:eastAsia="en-US"/>
              </w:rPr>
            </w:pPr>
            <w:r>
              <w:rPr>
                <w:rFonts w:eastAsiaTheme="minorHAnsi"/>
                <w:sz w:val="22"/>
                <w:szCs w:val="22"/>
                <w:lang w:eastAsia="en-US"/>
              </w:rPr>
              <w:t>Læringspartner</w:t>
            </w:r>
          </w:p>
          <w:p w:rsidR="0052793A" w:rsidRDefault="0052793A" w:rsidP="00DD1C6C">
            <w:pPr>
              <w:rPr>
                <w:rFonts w:eastAsiaTheme="minorHAnsi"/>
                <w:sz w:val="22"/>
                <w:szCs w:val="22"/>
                <w:lang w:eastAsia="en-US"/>
              </w:rPr>
            </w:pPr>
            <w:r>
              <w:rPr>
                <w:rFonts w:eastAsiaTheme="minorHAnsi"/>
                <w:sz w:val="22"/>
                <w:szCs w:val="22"/>
                <w:lang w:eastAsia="en-US"/>
              </w:rPr>
              <w:t>Læresamtale</w:t>
            </w:r>
          </w:p>
          <w:p w:rsidR="0052793A" w:rsidRDefault="0052793A" w:rsidP="00DD1C6C">
            <w:pPr>
              <w:rPr>
                <w:rFonts w:eastAsiaTheme="minorHAnsi"/>
                <w:sz w:val="22"/>
                <w:szCs w:val="22"/>
                <w:lang w:eastAsia="en-US"/>
              </w:rPr>
            </w:pPr>
            <w:r>
              <w:rPr>
                <w:rFonts w:eastAsiaTheme="minorHAnsi"/>
                <w:sz w:val="22"/>
                <w:szCs w:val="22"/>
                <w:lang w:eastAsia="en-US"/>
              </w:rPr>
              <w:t>Samarbeid/ pararbeid</w:t>
            </w:r>
          </w:p>
          <w:p w:rsidR="0052793A" w:rsidRDefault="0052793A" w:rsidP="00DD1C6C">
            <w:pPr>
              <w:rPr>
                <w:rFonts w:eastAsiaTheme="minorHAnsi"/>
                <w:sz w:val="22"/>
                <w:szCs w:val="22"/>
                <w:lang w:eastAsia="en-US"/>
              </w:rPr>
            </w:pPr>
            <w:r>
              <w:rPr>
                <w:rFonts w:eastAsiaTheme="minorHAnsi"/>
                <w:sz w:val="22"/>
                <w:szCs w:val="22"/>
                <w:lang w:eastAsia="en-US"/>
              </w:rPr>
              <w:t>Muntlig/ dramatisering av hverdagssamtaler</w:t>
            </w:r>
          </w:p>
          <w:p w:rsidR="0052793A" w:rsidRDefault="0052793A" w:rsidP="00DD1C6C">
            <w:pPr>
              <w:rPr>
                <w:rFonts w:eastAsiaTheme="minorHAnsi"/>
                <w:sz w:val="22"/>
                <w:szCs w:val="22"/>
                <w:lang w:eastAsia="en-US"/>
              </w:rPr>
            </w:pPr>
            <w:r>
              <w:rPr>
                <w:rFonts w:eastAsiaTheme="minorHAnsi"/>
                <w:sz w:val="22"/>
                <w:szCs w:val="22"/>
                <w:lang w:eastAsia="en-US"/>
              </w:rPr>
              <w:t>Lytte til tekster/dialoger</w:t>
            </w:r>
          </w:p>
          <w:p w:rsidR="00D92E99" w:rsidRDefault="00D92E99" w:rsidP="00DD1C6C">
            <w:pPr>
              <w:rPr>
                <w:rFonts w:eastAsiaTheme="minorHAnsi"/>
                <w:sz w:val="22"/>
                <w:szCs w:val="22"/>
                <w:lang w:eastAsia="en-US"/>
              </w:rPr>
            </w:pPr>
          </w:p>
          <w:p w:rsidR="00D92E99" w:rsidRPr="00993F87" w:rsidRDefault="00D92E99" w:rsidP="00DD1C6C">
            <w:pPr>
              <w:rPr>
                <w:rFonts w:eastAsiaTheme="minorHAnsi"/>
                <w:sz w:val="22"/>
                <w:szCs w:val="22"/>
                <w:lang w:eastAsia="en-US"/>
              </w:rPr>
            </w:pPr>
            <w:r>
              <w:rPr>
                <w:rFonts w:eastAsiaTheme="minorHAnsi"/>
                <w:sz w:val="22"/>
                <w:szCs w:val="22"/>
                <w:lang w:eastAsia="en-US"/>
              </w:rPr>
              <w:t>Lage kort presentasjon om en severdighet i Berlin.</w:t>
            </w:r>
          </w:p>
        </w:tc>
        <w:tc>
          <w:tcPr>
            <w:tcW w:w="2126" w:type="dxa"/>
          </w:tcPr>
          <w:p w:rsidR="00563824" w:rsidRDefault="008B2C34" w:rsidP="00DD1C6C">
            <w:pPr>
              <w:rPr>
                <w:sz w:val="22"/>
                <w:szCs w:val="22"/>
              </w:rPr>
            </w:pPr>
            <w:r w:rsidRPr="008B2C34">
              <w:rPr>
                <w:sz w:val="22"/>
                <w:szCs w:val="22"/>
              </w:rPr>
              <w:t>De første 6 ukene går til utprøving av fremmedspråkene elevene kan velge mellom. En gruppe starter med tysk, den andre med russisk. Etter tre uker bytter de fremmedspråk.</w:t>
            </w:r>
          </w:p>
          <w:p w:rsidR="00B71A62" w:rsidRDefault="00B71A62" w:rsidP="00DD1C6C">
            <w:pPr>
              <w:rPr>
                <w:sz w:val="22"/>
                <w:szCs w:val="22"/>
              </w:rPr>
            </w:pPr>
          </w:p>
          <w:p w:rsidR="00B71A62" w:rsidRPr="00993F87" w:rsidRDefault="00B71A62" w:rsidP="00DD1C6C">
            <w:pPr>
              <w:rPr>
                <w:rFonts w:eastAsiaTheme="minorHAnsi"/>
                <w:sz w:val="22"/>
                <w:szCs w:val="22"/>
                <w:lang w:eastAsia="en-US"/>
              </w:rPr>
            </w:pPr>
            <w:r>
              <w:rPr>
                <w:sz w:val="22"/>
                <w:szCs w:val="22"/>
              </w:rPr>
              <w:t>En time settes også av til informasjon av arbeidslivsfag og en time til engelsk fordypning.</w:t>
            </w:r>
          </w:p>
        </w:tc>
      </w:tr>
      <w:tr w:rsidR="00563824" w:rsidRPr="00993F87" w:rsidTr="003818DE">
        <w:tc>
          <w:tcPr>
            <w:tcW w:w="1242" w:type="dxa"/>
          </w:tcPr>
          <w:p w:rsidR="00563824" w:rsidRDefault="00B71A62" w:rsidP="00DD1C6C">
            <w:pPr>
              <w:rPr>
                <w:rFonts w:eastAsiaTheme="minorHAnsi"/>
                <w:sz w:val="22"/>
                <w:szCs w:val="22"/>
                <w:lang w:eastAsia="en-US"/>
              </w:rPr>
            </w:pPr>
            <w:r>
              <w:rPr>
                <w:rFonts w:eastAsiaTheme="minorHAnsi"/>
                <w:sz w:val="22"/>
                <w:szCs w:val="22"/>
                <w:lang w:eastAsia="en-US"/>
              </w:rPr>
              <w:lastRenderedPageBreak/>
              <w:t>42</w:t>
            </w:r>
            <w:r w:rsidR="0052793A">
              <w:rPr>
                <w:rFonts w:eastAsiaTheme="minorHAnsi"/>
                <w:sz w:val="22"/>
                <w:szCs w:val="22"/>
                <w:lang w:eastAsia="en-US"/>
              </w:rPr>
              <w:t>-</w:t>
            </w:r>
          </w:p>
          <w:p w:rsidR="00563824" w:rsidRPr="00993F87" w:rsidRDefault="00413542" w:rsidP="0052793A">
            <w:pPr>
              <w:rPr>
                <w:rFonts w:eastAsiaTheme="minorHAnsi"/>
                <w:sz w:val="22"/>
                <w:szCs w:val="22"/>
                <w:lang w:eastAsia="en-US"/>
              </w:rPr>
            </w:pPr>
            <w:r>
              <w:rPr>
                <w:rFonts w:eastAsiaTheme="minorHAnsi"/>
                <w:sz w:val="22"/>
                <w:szCs w:val="22"/>
                <w:lang w:eastAsia="en-US"/>
              </w:rPr>
              <w:t>44</w:t>
            </w:r>
          </w:p>
        </w:tc>
        <w:tc>
          <w:tcPr>
            <w:tcW w:w="1843" w:type="dxa"/>
          </w:tcPr>
          <w:p w:rsidR="0052793A" w:rsidRPr="0052793A" w:rsidRDefault="00724E97" w:rsidP="0052793A">
            <w:pPr>
              <w:rPr>
                <w:rFonts w:eastAsiaTheme="minorHAnsi"/>
                <w:b/>
                <w:sz w:val="22"/>
                <w:szCs w:val="22"/>
                <w:lang w:eastAsia="en-US"/>
              </w:rPr>
            </w:pPr>
            <w:r w:rsidRPr="00D92E99">
              <w:rPr>
                <w:rFonts w:eastAsiaTheme="minorHAnsi"/>
                <w:b/>
                <w:sz w:val="22"/>
                <w:szCs w:val="22"/>
                <w:lang w:eastAsia="en-US"/>
              </w:rPr>
              <w:t xml:space="preserve">2. </w:t>
            </w:r>
            <w:proofErr w:type="spellStart"/>
            <w:r w:rsidRPr="00D92E99">
              <w:rPr>
                <w:rFonts w:eastAsiaTheme="minorHAnsi"/>
                <w:b/>
                <w:sz w:val="22"/>
                <w:szCs w:val="22"/>
                <w:lang w:eastAsia="en-US"/>
              </w:rPr>
              <w:t>Deutschland</w:t>
            </w:r>
            <w:proofErr w:type="spellEnd"/>
          </w:p>
          <w:p w:rsidR="0052793A" w:rsidRPr="00993F87" w:rsidRDefault="00C8295D" w:rsidP="00DD1C6C">
            <w:pPr>
              <w:rPr>
                <w:rFonts w:eastAsiaTheme="minorHAnsi"/>
                <w:sz w:val="22"/>
                <w:szCs w:val="22"/>
                <w:lang w:eastAsia="en-US"/>
              </w:rPr>
            </w:pPr>
            <w:r>
              <w:rPr>
                <w:rFonts w:eastAsiaTheme="minorHAnsi"/>
                <w:sz w:val="22"/>
                <w:szCs w:val="22"/>
                <w:lang w:eastAsia="en-US"/>
              </w:rPr>
              <w:t>Lærer fakta om Tyskland.</w:t>
            </w:r>
          </w:p>
        </w:tc>
        <w:tc>
          <w:tcPr>
            <w:tcW w:w="2835" w:type="dxa"/>
          </w:tcPr>
          <w:p w:rsidR="00724E97" w:rsidRPr="00724E97" w:rsidRDefault="00724E97" w:rsidP="00724E97">
            <w:pPr>
              <w:rPr>
                <w:rFonts w:eastAsiaTheme="minorHAnsi"/>
                <w:sz w:val="22"/>
                <w:szCs w:val="22"/>
                <w:lang w:eastAsia="en-US"/>
              </w:rPr>
            </w:pPr>
            <w:r w:rsidRPr="00724E97">
              <w:rPr>
                <w:rFonts w:eastAsiaTheme="minorHAnsi"/>
                <w:sz w:val="22"/>
                <w:szCs w:val="22"/>
                <w:lang w:eastAsia="en-US"/>
              </w:rPr>
              <w:t xml:space="preserve">I denne leksjonen lærer elevene fakta om Tyskland og om bundeslandene. </w:t>
            </w:r>
            <w:r w:rsidR="00B57FEC">
              <w:rPr>
                <w:rFonts w:eastAsiaTheme="minorHAnsi"/>
                <w:sz w:val="22"/>
                <w:szCs w:val="22"/>
                <w:lang w:eastAsia="en-US"/>
              </w:rPr>
              <w:t>H</w:t>
            </w:r>
            <w:r w:rsidRPr="00724E97">
              <w:rPr>
                <w:rFonts w:eastAsiaTheme="minorHAnsi"/>
                <w:sz w:val="22"/>
                <w:szCs w:val="22"/>
                <w:lang w:eastAsia="en-US"/>
              </w:rPr>
              <w:t xml:space="preserve">vor mange som snakker tysk i Europa. </w:t>
            </w:r>
            <w:r w:rsidR="00B57FEC">
              <w:rPr>
                <w:rFonts w:eastAsiaTheme="minorHAnsi"/>
                <w:sz w:val="22"/>
                <w:szCs w:val="22"/>
                <w:lang w:eastAsia="en-US"/>
              </w:rPr>
              <w:t xml:space="preserve">Høre tyske sanger, </w:t>
            </w:r>
            <w:r w:rsidRPr="00724E97">
              <w:rPr>
                <w:rFonts w:eastAsiaTheme="minorHAnsi"/>
                <w:sz w:val="22"/>
                <w:szCs w:val="22"/>
                <w:lang w:eastAsia="en-US"/>
              </w:rPr>
              <w:t>hovedfokuset her dreier seg om hvordan engelske ord og uttrykk sniker seg inn i tysken. Akkurat som det skjer i det norske språket.</w:t>
            </w:r>
          </w:p>
          <w:p w:rsidR="005A24E1" w:rsidRPr="004148A7" w:rsidRDefault="00724E97" w:rsidP="00724E97">
            <w:pPr>
              <w:rPr>
                <w:rFonts w:eastAsiaTheme="minorHAnsi"/>
                <w:sz w:val="22"/>
                <w:szCs w:val="22"/>
                <w:lang w:eastAsia="en-US"/>
              </w:rPr>
            </w:pPr>
            <w:r w:rsidRPr="00724E97">
              <w:rPr>
                <w:rFonts w:eastAsiaTheme="minorHAnsi"/>
                <w:sz w:val="22"/>
                <w:szCs w:val="22"/>
                <w:lang w:eastAsia="en-US"/>
              </w:rPr>
              <w:t xml:space="preserve"> I grammatikken introduseres bestemt og ubestemt artikkel, samt presens av noen sentrale svake verb.</w:t>
            </w:r>
          </w:p>
        </w:tc>
        <w:tc>
          <w:tcPr>
            <w:tcW w:w="4678" w:type="dxa"/>
          </w:tcPr>
          <w:p w:rsidR="00B71A62" w:rsidRDefault="002F6B4E" w:rsidP="0070558F">
            <w:pPr>
              <w:rPr>
                <w:rFonts w:eastAsiaTheme="minorHAnsi"/>
                <w:sz w:val="22"/>
                <w:szCs w:val="22"/>
                <w:lang w:eastAsia="en-US"/>
              </w:rPr>
            </w:pPr>
            <w:r w:rsidRPr="002F6B4E">
              <w:rPr>
                <w:rFonts w:eastAsiaTheme="minorHAnsi"/>
                <w:b/>
                <w:sz w:val="22"/>
                <w:szCs w:val="22"/>
                <w:lang w:eastAsia="en-US"/>
              </w:rPr>
              <w:t>Språklæring:</w:t>
            </w:r>
            <w:r w:rsidR="0070558F">
              <w:rPr>
                <w:rFonts w:eastAsiaTheme="minorHAnsi"/>
                <w:sz w:val="22"/>
                <w:szCs w:val="22"/>
                <w:lang w:eastAsia="en-US"/>
              </w:rPr>
              <w:t xml:space="preserve"> </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•utnytte egne erfaringer med språklæring i læring av det nye språket</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•undersøke likheter og ulikheter mellom morsmålet og det nye språket og utnytte dette i egen språklæring</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•bruke digitale verktøy og andre hjelpemidler</w:t>
            </w:r>
          </w:p>
          <w:p w:rsidR="0070558F" w:rsidRDefault="0070558F" w:rsidP="0070558F">
            <w:pPr>
              <w:rPr>
                <w:rFonts w:eastAsiaTheme="minorHAnsi"/>
                <w:sz w:val="22"/>
                <w:szCs w:val="22"/>
                <w:lang w:eastAsia="en-US"/>
              </w:rPr>
            </w:pPr>
            <w:r w:rsidRPr="006F3834">
              <w:rPr>
                <w:rFonts w:eastAsiaTheme="minorHAnsi"/>
                <w:sz w:val="22"/>
                <w:szCs w:val="22"/>
                <w:lang w:eastAsia="en-US"/>
              </w:rPr>
              <w:t>•beskrive og vurdere eget arbeid med å lære det nye språket</w:t>
            </w:r>
          </w:p>
          <w:p w:rsidR="002F6B4E" w:rsidRPr="002F6B4E" w:rsidRDefault="002F6B4E" w:rsidP="002F6B4E">
            <w:pPr>
              <w:rPr>
                <w:rFonts w:eastAsiaTheme="minorHAnsi"/>
                <w:b/>
                <w:sz w:val="22"/>
                <w:szCs w:val="22"/>
                <w:lang w:eastAsia="en-US"/>
              </w:rPr>
            </w:pPr>
          </w:p>
          <w:p w:rsidR="00B71A62" w:rsidRDefault="002F6B4E" w:rsidP="00603574">
            <w:pPr>
              <w:rPr>
                <w:rFonts w:eastAsiaTheme="minorHAnsi"/>
                <w:sz w:val="22"/>
                <w:szCs w:val="22"/>
                <w:lang w:eastAsia="en-US"/>
              </w:rPr>
            </w:pPr>
            <w:r w:rsidRPr="002F6B4E">
              <w:rPr>
                <w:rFonts w:eastAsiaTheme="minorHAnsi"/>
                <w:b/>
                <w:sz w:val="22"/>
                <w:szCs w:val="22"/>
                <w:lang w:eastAsia="en-US"/>
              </w:rPr>
              <w:t>Kommunikasjon:</w:t>
            </w:r>
            <w:r w:rsidR="00603574" w:rsidRPr="00CE46C5">
              <w:rPr>
                <w:rFonts w:eastAsiaTheme="minorHAnsi"/>
                <w:sz w:val="22"/>
                <w:szCs w:val="22"/>
                <w:lang w:eastAsia="en-US"/>
              </w:rPr>
              <w:t xml:space="preserve"> </w:t>
            </w:r>
          </w:p>
          <w:p w:rsidR="00603574" w:rsidRDefault="00603574" w:rsidP="00603574">
            <w:pPr>
              <w:rPr>
                <w:rFonts w:eastAsiaTheme="minorHAnsi"/>
                <w:sz w:val="22"/>
                <w:szCs w:val="22"/>
                <w:lang w:eastAsia="en-US"/>
              </w:rPr>
            </w:pPr>
            <w:r w:rsidRPr="00CE46C5">
              <w:rPr>
                <w:rFonts w:eastAsiaTheme="minorHAnsi"/>
                <w:sz w:val="22"/>
                <w:szCs w:val="22"/>
                <w:lang w:eastAsia="en-US"/>
              </w:rPr>
              <w:t>•bruke språkets alfabet og tegn</w:t>
            </w:r>
          </w:p>
          <w:p w:rsidR="00603574" w:rsidRDefault="00603574" w:rsidP="00603574">
            <w:pPr>
              <w:rPr>
                <w:rFonts w:eastAsiaTheme="minorHAnsi"/>
                <w:sz w:val="22"/>
                <w:szCs w:val="22"/>
                <w:lang w:eastAsia="en-US"/>
              </w:rPr>
            </w:pPr>
            <w:r w:rsidRPr="00CE46C5">
              <w:rPr>
                <w:rFonts w:eastAsiaTheme="minorHAnsi"/>
                <w:sz w:val="22"/>
                <w:szCs w:val="22"/>
                <w:lang w:eastAsia="en-US"/>
              </w:rPr>
              <w:t>•finne relevante opplysninger og forstå hovedinnholdet i skriftlige og m</w:t>
            </w:r>
            <w:r>
              <w:rPr>
                <w:rFonts w:eastAsiaTheme="minorHAnsi"/>
                <w:sz w:val="22"/>
                <w:szCs w:val="22"/>
                <w:lang w:eastAsia="en-US"/>
              </w:rPr>
              <w:t>untlige tilpassede</w:t>
            </w:r>
            <w:r w:rsidRPr="00CE46C5">
              <w:rPr>
                <w:rFonts w:eastAsiaTheme="minorHAnsi"/>
                <w:sz w:val="22"/>
                <w:szCs w:val="22"/>
                <w:lang w:eastAsia="en-US"/>
              </w:rPr>
              <w:t xml:space="preserve"> tekster</w:t>
            </w:r>
          </w:p>
          <w:p w:rsidR="00603574" w:rsidRDefault="00603574" w:rsidP="00603574">
            <w:pPr>
              <w:rPr>
                <w:rFonts w:eastAsiaTheme="minorHAnsi"/>
                <w:sz w:val="22"/>
                <w:szCs w:val="22"/>
                <w:lang w:eastAsia="en-US"/>
              </w:rPr>
            </w:pPr>
            <w:r w:rsidRPr="0070558F">
              <w:rPr>
                <w:rFonts w:eastAsiaTheme="minorHAnsi"/>
                <w:sz w:val="22"/>
                <w:szCs w:val="22"/>
                <w:lang w:eastAsia="en-US"/>
              </w:rPr>
              <w:t>•bruke lytte-, tale-, lese- og skrivestrategier tilpasset formålet</w:t>
            </w:r>
          </w:p>
          <w:p w:rsidR="00603574" w:rsidRPr="00CE46C5" w:rsidRDefault="00603574" w:rsidP="00603574">
            <w:pPr>
              <w:rPr>
                <w:rFonts w:eastAsiaTheme="minorHAnsi"/>
                <w:sz w:val="22"/>
                <w:szCs w:val="22"/>
                <w:lang w:eastAsia="en-US"/>
              </w:rPr>
            </w:pPr>
            <w:r w:rsidRPr="0070558F">
              <w:rPr>
                <w:rFonts w:eastAsiaTheme="minorHAnsi"/>
                <w:sz w:val="22"/>
                <w:szCs w:val="22"/>
                <w:lang w:eastAsia="en-US"/>
              </w:rPr>
              <w:t>•forstå og bruke tall i praktiske situasjoner</w:t>
            </w:r>
          </w:p>
          <w:p w:rsidR="002F6B4E" w:rsidRPr="002F6B4E" w:rsidRDefault="002F6B4E" w:rsidP="002F6B4E">
            <w:pPr>
              <w:rPr>
                <w:rFonts w:eastAsiaTheme="minorHAnsi"/>
                <w:b/>
                <w:sz w:val="22"/>
                <w:szCs w:val="22"/>
                <w:lang w:eastAsia="en-US"/>
              </w:rPr>
            </w:pPr>
          </w:p>
          <w:p w:rsidR="002C3C94" w:rsidRPr="00D92E99" w:rsidRDefault="002F6B4E" w:rsidP="005A24E1">
            <w:pPr>
              <w:rPr>
                <w:rFonts w:eastAsiaTheme="minorHAnsi"/>
                <w:b/>
                <w:sz w:val="22"/>
                <w:szCs w:val="22"/>
                <w:lang w:eastAsia="en-US"/>
              </w:rPr>
            </w:pPr>
            <w:r w:rsidRPr="002F6B4E">
              <w:rPr>
                <w:rFonts w:eastAsiaTheme="minorHAnsi"/>
                <w:b/>
                <w:sz w:val="22"/>
                <w:szCs w:val="22"/>
                <w:lang w:eastAsia="en-US"/>
              </w:rPr>
              <w:t>Språk og kultur:</w:t>
            </w:r>
            <w:r w:rsidR="00603574" w:rsidRPr="00603574">
              <w:rPr>
                <w:sz w:val="24"/>
                <w:szCs w:val="24"/>
              </w:rPr>
              <w:t xml:space="preserve"> •samtale om språk og sider ved geografiske forhold i språkområdet</w:t>
            </w:r>
          </w:p>
        </w:tc>
        <w:tc>
          <w:tcPr>
            <w:tcW w:w="1843" w:type="dxa"/>
          </w:tcPr>
          <w:p w:rsidR="0052793A" w:rsidRPr="0052793A" w:rsidRDefault="0052793A" w:rsidP="0052793A">
            <w:pPr>
              <w:rPr>
                <w:sz w:val="22"/>
                <w:szCs w:val="22"/>
              </w:rPr>
            </w:pPr>
            <w:r w:rsidRPr="0052793A">
              <w:rPr>
                <w:sz w:val="22"/>
                <w:szCs w:val="22"/>
              </w:rPr>
              <w:t>Læringspartner</w:t>
            </w:r>
          </w:p>
          <w:p w:rsidR="0052793A" w:rsidRPr="0052793A" w:rsidRDefault="0052793A" w:rsidP="0052793A">
            <w:pPr>
              <w:rPr>
                <w:sz w:val="22"/>
                <w:szCs w:val="22"/>
              </w:rPr>
            </w:pPr>
            <w:r w:rsidRPr="0052793A">
              <w:rPr>
                <w:sz w:val="22"/>
                <w:szCs w:val="22"/>
              </w:rPr>
              <w:t>Læresamtale</w:t>
            </w:r>
          </w:p>
          <w:p w:rsidR="0052793A" w:rsidRPr="0052793A" w:rsidRDefault="0052793A" w:rsidP="0052793A">
            <w:pPr>
              <w:rPr>
                <w:sz w:val="22"/>
                <w:szCs w:val="22"/>
              </w:rPr>
            </w:pPr>
            <w:r w:rsidRPr="0052793A">
              <w:rPr>
                <w:sz w:val="22"/>
                <w:szCs w:val="22"/>
              </w:rPr>
              <w:t>Samarbeid/ pararbeid</w:t>
            </w:r>
          </w:p>
          <w:p w:rsidR="0052793A" w:rsidRPr="0052793A" w:rsidRDefault="0052793A" w:rsidP="0052793A">
            <w:pPr>
              <w:rPr>
                <w:sz w:val="22"/>
                <w:szCs w:val="22"/>
              </w:rPr>
            </w:pPr>
            <w:r w:rsidRPr="0052793A">
              <w:rPr>
                <w:sz w:val="22"/>
                <w:szCs w:val="22"/>
              </w:rPr>
              <w:t>Muntlig/ dramatisering av hverdagssamtaler</w:t>
            </w:r>
          </w:p>
          <w:p w:rsidR="00563824" w:rsidRPr="00993F87" w:rsidRDefault="0052793A" w:rsidP="0052793A">
            <w:pPr>
              <w:rPr>
                <w:sz w:val="22"/>
                <w:szCs w:val="22"/>
              </w:rPr>
            </w:pPr>
            <w:r w:rsidRPr="0052793A">
              <w:rPr>
                <w:sz w:val="22"/>
                <w:szCs w:val="22"/>
              </w:rPr>
              <w:t>Lytte til tekster/dialoger</w:t>
            </w:r>
          </w:p>
        </w:tc>
        <w:tc>
          <w:tcPr>
            <w:tcW w:w="2126" w:type="dxa"/>
          </w:tcPr>
          <w:p w:rsidR="00CB0B6C" w:rsidRDefault="0052793A" w:rsidP="00CB0B6C">
            <w:pPr>
              <w:ind w:left="60"/>
              <w:rPr>
                <w:sz w:val="22"/>
                <w:szCs w:val="22"/>
              </w:rPr>
            </w:pPr>
            <w:r>
              <w:rPr>
                <w:sz w:val="22"/>
                <w:szCs w:val="22"/>
              </w:rPr>
              <w:t xml:space="preserve">Skriftlig prøve i </w:t>
            </w:r>
            <w:proofErr w:type="spellStart"/>
            <w:r>
              <w:rPr>
                <w:sz w:val="22"/>
                <w:szCs w:val="22"/>
              </w:rPr>
              <w:t>Lektion</w:t>
            </w:r>
            <w:proofErr w:type="spellEnd"/>
            <w:r>
              <w:rPr>
                <w:sz w:val="22"/>
                <w:szCs w:val="22"/>
              </w:rPr>
              <w:t xml:space="preserve"> 1 og 2</w:t>
            </w:r>
          </w:p>
          <w:p w:rsidR="0070558F" w:rsidRDefault="0070558F" w:rsidP="00CB0B6C">
            <w:pPr>
              <w:ind w:left="60"/>
              <w:rPr>
                <w:sz w:val="22"/>
                <w:szCs w:val="22"/>
              </w:rPr>
            </w:pPr>
          </w:p>
          <w:p w:rsidR="0070558F" w:rsidRDefault="0070558F" w:rsidP="00CB0B6C">
            <w:pPr>
              <w:ind w:left="60"/>
              <w:rPr>
                <w:sz w:val="22"/>
                <w:szCs w:val="22"/>
              </w:rPr>
            </w:pPr>
            <w:r>
              <w:rPr>
                <w:sz w:val="22"/>
                <w:szCs w:val="22"/>
              </w:rPr>
              <w:t>Muntlige framlegg/ dramatisering/ aktivitet i grupper</w:t>
            </w:r>
          </w:p>
          <w:p w:rsidR="0070558F" w:rsidRDefault="0070558F" w:rsidP="00CB0B6C">
            <w:pPr>
              <w:ind w:left="60"/>
              <w:rPr>
                <w:sz w:val="22"/>
                <w:szCs w:val="22"/>
              </w:rPr>
            </w:pPr>
          </w:p>
          <w:p w:rsidR="0070558F" w:rsidRPr="00CB0B6C" w:rsidRDefault="0070558F" w:rsidP="00CB0B6C">
            <w:pPr>
              <w:ind w:left="60"/>
              <w:rPr>
                <w:sz w:val="22"/>
                <w:szCs w:val="22"/>
              </w:rPr>
            </w:pPr>
            <w:r>
              <w:rPr>
                <w:sz w:val="22"/>
                <w:szCs w:val="22"/>
              </w:rPr>
              <w:t>Gloseprøver</w:t>
            </w:r>
            <w:r w:rsidR="00CD28C5">
              <w:rPr>
                <w:sz w:val="22"/>
                <w:szCs w:val="22"/>
              </w:rPr>
              <w:t>/ verbprøver</w:t>
            </w:r>
          </w:p>
        </w:tc>
      </w:tr>
      <w:tr w:rsidR="00563824" w:rsidRPr="00993F87" w:rsidTr="003818DE">
        <w:tc>
          <w:tcPr>
            <w:tcW w:w="1242" w:type="dxa"/>
          </w:tcPr>
          <w:p w:rsidR="00563824" w:rsidRPr="00993F87" w:rsidRDefault="00B57FEC" w:rsidP="0052793A">
            <w:pPr>
              <w:rPr>
                <w:sz w:val="22"/>
                <w:szCs w:val="22"/>
              </w:rPr>
            </w:pPr>
            <w:r>
              <w:rPr>
                <w:sz w:val="22"/>
                <w:szCs w:val="22"/>
              </w:rPr>
              <w:t>45-48</w:t>
            </w:r>
          </w:p>
        </w:tc>
        <w:tc>
          <w:tcPr>
            <w:tcW w:w="1843" w:type="dxa"/>
          </w:tcPr>
          <w:p w:rsidR="00040027" w:rsidRDefault="00724E97" w:rsidP="0052793A">
            <w:pPr>
              <w:rPr>
                <w:b/>
                <w:sz w:val="22"/>
                <w:szCs w:val="22"/>
              </w:rPr>
            </w:pPr>
            <w:r>
              <w:rPr>
                <w:b/>
                <w:sz w:val="22"/>
                <w:szCs w:val="22"/>
              </w:rPr>
              <w:t xml:space="preserve">3. </w:t>
            </w:r>
            <w:r w:rsidR="00413542" w:rsidRPr="00724E97">
              <w:rPr>
                <w:b/>
                <w:sz w:val="22"/>
                <w:szCs w:val="22"/>
              </w:rPr>
              <w:t xml:space="preserve">Hobbys </w:t>
            </w:r>
            <w:proofErr w:type="spellStart"/>
            <w:r w:rsidR="00413542" w:rsidRPr="00724E97">
              <w:rPr>
                <w:b/>
                <w:sz w:val="22"/>
                <w:szCs w:val="22"/>
              </w:rPr>
              <w:t>und</w:t>
            </w:r>
            <w:proofErr w:type="spellEnd"/>
            <w:r w:rsidR="00413542" w:rsidRPr="00724E97">
              <w:rPr>
                <w:b/>
                <w:sz w:val="22"/>
                <w:szCs w:val="22"/>
              </w:rPr>
              <w:t xml:space="preserve"> Interessen</w:t>
            </w:r>
          </w:p>
          <w:p w:rsidR="00C8295D" w:rsidRPr="00C8295D" w:rsidRDefault="00C8295D" w:rsidP="0052793A">
            <w:pPr>
              <w:rPr>
                <w:sz w:val="22"/>
                <w:szCs w:val="22"/>
              </w:rPr>
            </w:pPr>
            <w:r>
              <w:rPr>
                <w:sz w:val="22"/>
                <w:szCs w:val="22"/>
              </w:rPr>
              <w:t>Å snakke om interesser og aktiviteter.</w:t>
            </w:r>
          </w:p>
        </w:tc>
        <w:tc>
          <w:tcPr>
            <w:tcW w:w="2835" w:type="dxa"/>
          </w:tcPr>
          <w:p w:rsidR="00826B9C" w:rsidRPr="00993F87" w:rsidRDefault="00724E97" w:rsidP="00B57FEC">
            <w:pPr>
              <w:rPr>
                <w:sz w:val="22"/>
                <w:szCs w:val="22"/>
              </w:rPr>
            </w:pPr>
            <w:r w:rsidRPr="00724E97">
              <w:rPr>
                <w:sz w:val="22"/>
                <w:szCs w:val="22"/>
              </w:rPr>
              <w:t>Denne leksjonen handler om hva man liker å gjøre og hvilke hobbyer man har. Vi jobber videre med verbbøyning og i denne leksjonen ser vi nærmere på bruken av personlig pronomen p</w:t>
            </w:r>
            <w:r w:rsidR="00B57FEC">
              <w:rPr>
                <w:sz w:val="22"/>
                <w:szCs w:val="22"/>
              </w:rPr>
              <w:t>å tysk. Det er viktig å vite</w:t>
            </w:r>
            <w:r w:rsidRPr="00724E97">
              <w:rPr>
                <w:sz w:val="22"/>
                <w:szCs w:val="22"/>
              </w:rPr>
              <w:t xml:space="preserve"> forskjellen på Du og </w:t>
            </w:r>
            <w:proofErr w:type="spellStart"/>
            <w:r w:rsidRPr="00724E97">
              <w:rPr>
                <w:sz w:val="22"/>
                <w:szCs w:val="22"/>
              </w:rPr>
              <w:t>Sie</w:t>
            </w:r>
            <w:proofErr w:type="spellEnd"/>
            <w:r w:rsidRPr="00724E97">
              <w:rPr>
                <w:sz w:val="22"/>
                <w:szCs w:val="22"/>
              </w:rPr>
              <w:t xml:space="preserve"> på tysk, og sammenligne med norsk, hvor vi ikke har denne høflighetsforskjel</w:t>
            </w:r>
            <w:r w:rsidR="00B57FEC">
              <w:rPr>
                <w:sz w:val="22"/>
                <w:szCs w:val="22"/>
              </w:rPr>
              <w:t>len.</w:t>
            </w:r>
            <w:r w:rsidRPr="00724E97">
              <w:rPr>
                <w:sz w:val="22"/>
                <w:szCs w:val="22"/>
              </w:rPr>
              <w:t xml:space="preserve"> I </w:t>
            </w:r>
            <w:proofErr w:type="spellStart"/>
            <w:r w:rsidRPr="00724E97">
              <w:rPr>
                <w:sz w:val="22"/>
                <w:szCs w:val="22"/>
              </w:rPr>
              <w:lastRenderedPageBreak/>
              <w:t>Landeskunde</w:t>
            </w:r>
            <w:proofErr w:type="spellEnd"/>
            <w:r w:rsidRPr="00724E97">
              <w:rPr>
                <w:sz w:val="22"/>
                <w:szCs w:val="22"/>
              </w:rPr>
              <w:t>-delen ser vi på noen regioner i Tyskland.</w:t>
            </w:r>
          </w:p>
        </w:tc>
        <w:tc>
          <w:tcPr>
            <w:tcW w:w="4678" w:type="dxa"/>
          </w:tcPr>
          <w:p w:rsidR="0070558F" w:rsidRPr="006F3834" w:rsidRDefault="002F6B4E" w:rsidP="0070558F">
            <w:pPr>
              <w:rPr>
                <w:rFonts w:eastAsiaTheme="minorHAnsi"/>
                <w:sz w:val="22"/>
                <w:szCs w:val="22"/>
                <w:lang w:eastAsia="en-US"/>
              </w:rPr>
            </w:pPr>
            <w:r w:rsidRPr="002F6B4E">
              <w:rPr>
                <w:rFonts w:eastAsiaTheme="minorHAnsi"/>
                <w:b/>
                <w:sz w:val="22"/>
                <w:szCs w:val="22"/>
                <w:lang w:eastAsia="en-US"/>
              </w:rPr>
              <w:lastRenderedPageBreak/>
              <w:t>Språklæring:</w:t>
            </w:r>
            <w:r w:rsidR="0070558F">
              <w:rPr>
                <w:rFonts w:eastAsiaTheme="minorHAnsi"/>
                <w:sz w:val="22"/>
                <w:szCs w:val="22"/>
                <w:lang w:eastAsia="en-US"/>
              </w:rPr>
              <w:t xml:space="preserve"> </w:t>
            </w:r>
            <w:r w:rsidR="0070558F" w:rsidRPr="006F3834">
              <w:rPr>
                <w:rFonts w:eastAsiaTheme="minorHAnsi"/>
                <w:sz w:val="22"/>
                <w:szCs w:val="22"/>
                <w:lang w:eastAsia="en-US"/>
              </w:rPr>
              <w:t>•utnytte egne erfaringer med språklæring i læring av det nye språket</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•undersøke likheter og ulikheter mellom morsmålet og det nye språket og utnytte dette i egen språklæring</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•bruke digitale verktøy og andre hjelpemidler</w:t>
            </w:r>
          </w:p>
          <w:p w:rsidR="0070558F" w:rsidRDefault="0070558F" w:rsidP="0070558F">
            <w:pPr>
              <w:rPr>
                <w:rFonts w:eastAsiaTheme="minorHAnsi"/>
                <w:sz w:val="22"/>
                <w:szCs w:val="22"/>
                <w:lang w:eastAsia="en-US"/>
              </w:rPr>
            </w:pPr>
            <w:r w:rsidRPr="006F3834">
              <w:rPr>
                <w:rFonts w:eastAsiaTheme="minorHAnsi"/>
                <w:sz w:val="22"/>
                <w:szCs w:val="22"/>
                <w:lang w:eastAsia="en-US"/>
              </w:rPr>
              <w:t>•beskrive og vurdere eget arbeid med å lære det nye språket</w:t>
            </w:r>
          </w:p>
          <w:p w:rsidR="002F6B4E" w:rsidRPr="002F6B4E" w:rsidRDefault="002F6B4E" w:rsidP="002F6B4E">
            <w:pPr>
              <w:rPr>
                <w:rFonts w:eastAsiaTheme="minorHAnsi"/>
                <w:b/>
                <w:sz w:val="22"/>
                <w:szCs w:val="22"/>
                <w:lang w:eastAsia="en-US"/>
              </w:rPr>
            </w:pPr>
          </w:p>
          <w:p w:rsidR="002F6B4E" w:rsidRDefault="002F6B4E" w:rsidP="002F6B4E">
            <w:pPr>
              <w:rPr>
                <w:rFonts w:eastAsiaTheme="minorHAnsi"/>
                <w:b/>
                <w:sz w:val="22"/>
                <w:szCs w:val="22"/>
                <w:lang w:eastAsia="en-US"/>
              </w:rPr>
            </w:pPr>
            <w:r w:rsidRPr="002F6B4E">
              <w:rPr>
                <w:rFonts w:eastAsiaTheme="minorHAnsi"/>
                <w:b/>
                <w:sz w:val="22"/>
                <w:szCs w:val="22"/>
                <w:lang w:eastAsia="en-US"/>
              </w:rPr>
              <w:t>Kommunikasjon:</w:t>
            </w:r>
          </w:p>
          <w:p w:rsidR="00603574" w:rsidRDefault="00603574" w:rsidP="00603574">
            <w:pPr>
              <w:rPr>
                <w:rFonts w:eastAsiaTheme="minorHAnsi"/>
                <w:sz w:val="22"/>
                <w:szCs w:val="22"/>
                <w:lang w:eastAsia="en-US"/>
              </w:rPr>
            </w:pPr>
            <w:r w:rsidRPr="00CE46C5">
              <w:rPr>
                <w:rFonts w:eastAsiaTheme="minorHAnsi"/>
                <w:sz w:val="22"/>
                <w:szCs w:val="22"/>
                <w:lang w:eastAsia="en-US"/>
              </w:rPr>
              <w:t>•bruke språkets alfabet og tegn</w:t>
            </w:r>
          </w:p>
          <w:p w:rsidR="00603574" w:rsidRDefault="00603574" w:rsidP="00603574">
            <w:pPr>
              <w:rPr>
                <w:rFonts w:eastAsiaTheme="minorHAnsi"/>
                <w:sz w:val="22"/>
                <w:szCs w:val="22"/>
                <w:lang w:eastAsia="en-US"/>
              </w:rPr>
            </w:pPr>
            <w:r w:rsidRPr="00CE46C5">
              <w:rPr>
                <w:rFonts w:eastAsiaTheme="minorHAnsi"/>
                <w:sz w:val="22"/>
                <w:szCs w:val="22"/>
                <w:lang w:eastAsia="en-US"/>
              </w:rPr>
              <w:t>•finne relevante opplysninger og forstå hovedinnholdet i skriftlige og m</w:t>
            </w:r>
            <w:r>
              <w:rPr>
                <w:rFonts w:eastAsiaTheme="minorHAnsi"/>
                <w:sz w:val="22"/>
                <w:szCs w:val="22"/>
                <w:lang w:eastAsia="en-US"/>
              </w:rPr>
              <w:t>untlige tilpassede</w:t>
            </w:r>
            <w:r w:rsidRPr="00CE46C5">
              <w:rPr>
                <w:rFonts w:eastAsiaTheme="minorHAnsi"/>
                <w:sz w:val="22"/>
                <w:szCs w:val="22"/>
                <w:lang w:eastAsia="en-US"/>
              </w:rPr>
              <w:t xml:space="preserve"> tekster</w:t>
            </w:r>
          </w:p>
          <w:p w:rsidR="00603574" w:rsidRDefault="00603574" w:rsidP="00603574">
            <w:pPr>
              <w:rPr>
                <w:rFonts w:eastAsiaTheme="minorHAnsi"/>
                <w:sz w:val="22"/>
                <w:szCs w:val="22"/>
                <w:lang w:eastAsia="en-US"/>
              </w:rPr>
            </w:pPr>
            <w:r w:rsidRPr="0070558F">
              <w:rPr>
                <w:rFonts w:eastAsiaTheme="minorHAnsi"/>
                <w:sz w:val="22"/>
                <w:szCs w:val="22"/>
                <w:lang w:eastAsia="en-US"/>
              </w:rPr>
              <w:lastRenderedPageBreak/>
              <w:t>•bruke lytte-, tale-, lese- og skrivestrategier tilpasset formålet</w:t>
            </w:r>
          </w:p>
          <w:p w:rsidR="00603574" w:rsidRPr="00CE46C5" w:rsidRDefault="00603574" w:rsidP="00603574">
            <w:pPr>
              <w:rPr>
                <w:rFonts w:eastAsiaTheme="minorHAnsi"/>
                <w:sz w:val="22"/>
                <w:szCs w:val="22"/>
                <w:lang w:eastAsia="en-US"/>
              </w:rPr>
            </w:pPr>
            <w:r w:rsidRPr="0070558F">
              <w:rPr>
                <w:rFonts w:eastAsiaTheme="minorHAnsi"/>
                <w:sz w:val="22"/>
                <w:szCs w:val="22"/>
                <w:lang w:eastAsia="en-US"/>
              </w:rPr>
              <w:t>•forstå og bruke tall i praktiske situasjoner</w:t>
            </w:r>
          </w:p>
          <w:p w:rsidR="00603574" w:rsidRPr="002F6B4E" w:rsidRDefault="00603574" w:rsidP="002F6B4E">
            <w:pPr>
              <w:rPr>
                <w:rFonts w:eastAsiaTheme="minorHAnsi"/>
                <w:b/>
                <w:sz w:val="22"/>
                <w:szCs w:val="22"/>
                <w:lang w:eastAsia="en-US"/>
              </w:rPr>
            </w:pPr>
          </w:p>
          <w:p w:rsidR="004148A7" w:rsidRPr="00993F87" w:rsidRDefault="002F6B4E" w:rsidP="00603574">
            <w:pPr>
              <w:rPr>
                <w:sz w:val="22"/>
                <w:szCs w:val="22"/>
              </w:rPr>
            </w:pPr>
            <w:r w:rsidRPr="002F6B4E">
              <w:rPr>
                <w:rFonts w:eastAsiaTheme="minorHAnsi"/>
                <w:b/>
                <w:sz w:val="22"/>
                <w:szCs w:val="22"/>
                <w:lang w:eastAsia="en-US"/>
              </w:rPr>
              <w:t>Språk og kultur:</w:t>
            </w:r>
            <w:r w:rsidR="00603574" w:rsidRPr="00603574">
              <w:rPr>
                <w:sz w:val="24"/>
                <w:szCs w:val="24"/>
              </w:rPr>
              <w:t xml:space="preserve"> •samtale om dagligliv, personer og aktuelle hendelser i språkområdet og i Norge</w:t>
            </w:r>
          </w:p>
        </w:tc>
        <w:tc>
          <w:tcPr>
            <w:tcW w:w="1843" w:type="dxa"/>
          </w:tcPr>
          <w:p w:rsidR="00CD28C5" w:rsidRDefault="004148A7" w:rsidP="00CD28C5">
            <w:pPr>
              <w:rPr>
                <w:rFonts w:eastAsiaTheme="minorHAnsi"/>
                <w:sz w:val="22"/>
                <w:szCs w:val="22"/>
                <w:lang w:eastAsia="en-US"/>
              </w:rPr>
            </w:pPr>
            <w:r>
              <w:rPr>
                <w:sz w:val="22"/>
                <w:szCs w:val="22"/>
              </w:rPr>
              <w:lastRenderedPageBreak/>
              <w:t xml:space="preserve"> </w:t>
            </w:r>
            <w:r w:rsidR="00CD28C5">
              <w:rPr>
                <w:rFonts w:eastAsiaTheme="minorHAnsi"/>
                <w:sz w:val="22"/>
                <w:szCs w:val="22"/>
                <w:lang w:eastAsia="en-US"/>
              </w:rPr>
              <w:t>Læringspartner</w:t>
            </w:r>
          </w:p>
          <w:p w:rsidR="00CD28C5" w:rsidRDefault="00CD28C5" w:rsidP="00CD28C5">
            <w:pPr>
              <w:rPr>
                <w:rFonts w:eastAsiaTheme="minorHAnsi"/>
                <w:sz w:val="22"/>
                <w:szCs w:val="22"/>
                <w:lang w:eastAsia="en-US"/>
              </w:rPr>
            </w:pPr>
            <w:r>
              <w:rPr>
                <w:rFonts w:eastAsiaTheme="minorHAnsi"/>
                <w:sz w:val="22"/>
                <w:szCs w:val="22"/>
                <w:lang w:eastAsia="en-US"/>
              </w:rPr>
              <w:t>Læresamtale</w:t>
            </w:r>
          </w:p>
          <w:p w:rsidR="00CD28C5" w:rsidRDefault="00CD28C5" w:rsidP="00CD28C5">
            <w:pPr>
              <w:rPr>
                <w:rFonts w:eastAsiaTheme="minorHAnsi"/>
                <w:sz w:val="22"/>
                <w:szCs w:val="22"/>
                <w:lang w:eastAsia="en-US"/>
              </w:rPr>
            </w:pPr>
            <w:r>
              <w:rPr>
                <w:rFonts w:eastAsiaTheme="minorHAnsi"/>
                <w:sz w:val="22"/>
                <w:szCs w:val="22"/>
                <w:lang w:eastAsia="en-US"/>
              </w:rPr>
              <w:t>Samarbeid/ pararbeid</w:t>
            </w:r>
          </w:p>
          <w:p w:rsidR="00CD28C5" w:rsidRDefault="00CD28C5" w:rsidP="00CD28C5">
            <w:pPr>
              <w:rPr>
                <w:rFonts w:eastAsiaTheme="minorHAnsi"/>
                <w:sz w:val="22"/>
                <w:szCs w:val="22"/>
                <w:lang w:eastAsia="en-US"/>
              </w:rPr>
            </w:pPr>
            <w:r>
              <w:rPr>
                <w:rFonts w:eastAsiaTheme="minorHAnsi"/>
                <w:sz w:val="22"/>
                <w:szCs w:val="22"/>
                <w:lang w:eastAsia="en-US"/>
              </w:rPr>
              <w:t>Muntlig/ dramatisering av hverdagssamtaler</w:t>
            </w:r>
          </w:p>
          <w:p w:rsidR="004148A7" w:rsidRPr="00993F87" w:rsidRDefault="00CD28C5" w:rsidP="00CD28C5">
            <w:pPr>
              <w:rPr>
                <w:sz w:val="22"/>
                <w:szCs w:val="22"/>
              </w:rPr>
            </w:pPr>
            <w:r>
              <w:rPr>
                <w:rFonts w:eastAsiaTheme="minorHAnsi"/>
                <w:sz w:val="22"/>
                <w:szCs w:val="22"/>
                <w:lang w:eastAsia="en-US"/>
              </w:rPr>
              <w:t>Lytte til tekster/dialoger</w:t>
            </w:r>
          </w:p>
        </w:tc>
        <w:tc>
          <w:tcPr>
            <w:tcW w:w="2126" w:type="dxa"/>
          </w:tcPr>
          <w:p w:rsidR="003F7FE2" w:rsidRDefault="00CD28C5" w:rsidP="00DD1C6C">
            <w:pPr>
              <w:rPr>
                <w:sz w:val="22"/>
                <w:szCs w:val="22"/>
              </w:rPr>
            </w:pPr>
            <w:r>
              <w:rPr>
                <w:sz w:val="22"/>
                <w:szCs w:val="22"/>
              </w:rPr>
              <w:t>Gloseprøver/ verbprøver</w:t>
            </w:r>
          </w:p>
          <w:p w:rsidR="00CD28C5" w:rsidRDefault="00CD28C5" w:rsidP="00DD1C6C">
            <w:pPr>
              <w:rPr>
                <w:sz w:val="22"/>
                <w:szCs w:val="22"/>
              </w:rPr>
            </w:pPr>
          </w:p>
          <w:p w:rsidR="00CD28C5" w:rsidRPr="00993F87" w:rsidRDefault="00CD28C5" w:rsidP="00DD1C6C">
            <w:pPr>
              <w:rPr>
                <w:sz w:val="22"/>
                <w:szCs w:val="22"/>
              </w:rPr>
            </w:pPr>
            <w:r>
              <w:rPr>
                <w:sz w:val="22"/>
                <w:szCs w:val="22"/>
              </w:rPr>
              <w:t>Muntlig deltagelse</w:t>
            </w:r>
          </w:p>
        </w:tc>
      </w:tr>
      <w:tr w:rsidR="00563824" w:rsidRPr="00993F87" w:rsidTr="003818DE">
        <w:tc>
          <w:tcPr>
            <w:tcW w:w="1242" w:type="dxa"/>
          </w:tcPr>
          <w:p w:rsidR="00563824" w:rsidRDefault="00B57FEC" w:rsidP="00DD1C6C">
            <w:r>
              <w:t>49</w:t>
            </w:r>
            <w:r w:rsidR="0052793A">
              <w:t>-51</w:t>
            </w:r>
          </w:p>
          <w:p w:rsidR="00B8073C" w:rsidRDefault="00B8073C" w:rsidP="00DD1C6C"/>
          <w:p w:rsidR="00B8073C" w:rsidRDefault="00B8073C" w:rsidP="00DD1C6C"/>
          <w:p w:rsidR="00B8073C" w:rsidRDefault="00B8073C" w:rsidP="00DD1C6C"/>
          <w:p w:rsidR="00B8073C" w:rsidRPr="00993F87" w:rsidRDefault="00B8073C" w:rsidP="00DD1C6C">
            <w:r>
              <w:t>Siste skoledag 0nsdag 21.des.</w:t>
            </w:r>
          </w:p>
        </w:tc>
        <w:tc>
          <w:tcPr>
            <w:tcW w:w="1843" w:type="dxa"/>
          </w:tcPr>
          <w:p w:rsidR="00413542" w:rsidRDefault="00724E97" w:rsidP="00DD1C6C">
            <w:pPr>
              <w:rPr>
                <w:b/>
                <w:sz w:val="24"/>
                <w:szCs w:val="24"/>
              </w:rPr>
            </w:pPr>
            <w:r w:rsidRPr="00724E97">
              <w:rPr>
                <w:b/>
                <w:sz w:val="24"/>
                <w:szCs w:val="24"/>
              </w:rPr>
              <w:t xml:space="preserve">9. </w:t>
            </w:r>
            <w:proofErr w:type="spellStart"/>
            <w:r>
              <w:rPr>
                <w:b/>
                <w:sz w:val="24"/>
                <w:szCs w:val="24"/>
              </w:rPr>
              <w:t>Wir</w:t>
            </w:r>
            <w:proofErr w:type="spellEnd"/>
            <w:r>
              <w:rPr>
                <w:b/>
                <w:sz w:val="24"/>
                <w:szCs w:val="24"/>
              </w:rPr>
              <w:t xml:space="preserve"> </w:t>
            </w:r>
            <w:proofErr w:type="spellStart"/>
            <w:r>
              <w:rPr>
                <w:b/>
                <w:sz w:val="24"/>
                <w:szCs w:val="24"/>
              </w:rPr>
              <w:t>Feiern</w:t>
            </w:r>
            <w:proofErr w:type="spellEnd"/>
            <w:r>
              <w:rPr>
                <w:b/>
                <w:sz w:val="24"/>
                <w:szCs w:val="24"/>
              </w:rPr>
              <w:t xml:space="preserve">: </w:t>
            </w:r>
            <w:proofErr w:type="spellStart"/>
            <w:r w:rsidR="0052793A" w:rsidRPr="00724E97">
              <w:rPr>
                <w:b/>
                <w:sz w:val="24"/>
                <w:szCs w:val="24"/>
              </w:rPr>
              <w:t>Dezember</w:t>
            </w:r>
            <w:proofErr w:type="spellEnd"/>
            <w:r w:rsidR="0052793A" w:rsidRPr="00724E97">
              <w:rPr>
                <w:b/>
                <w:sz w:val="24"/>
                <w:szCs w:val="24"/>
              </w:rPr>
              <w:t xml:space="preserve"> in </w:t>
            </w:r>
            <w:proofErr w:type="spellStart"/>
            <w:r w:rsidR="0052793A" w:rsidRPr="00724E97">
              <w:rPr>
                <w:b/>
                <w:sz w:val="24"/>
                <w:szCs w:val="24"/>
              </w:rPr>
              <w:t>Deutchland</w:t>
            </w:r>
            <w:proofErr w:type="spellEnd"/>
          </w:p>
          <w:p w:rsidR="00C8295D" w:rsidRPr="00C8295D" w:rsidRDefault="00C8295D" w:rsidP="00DD1C6C">
            <w:pPr>
              <w:rPr>
                <w:sz w:val="24"/>
                <w:szCs w:val="24"/>
              </w:rPr>
            </w:pPr>
            <w:r>
              <w:rPr>
                <w:sz w:val="24"/>
                <w:szCs w:val="24"/>
              </w:rPr>
              <w:t>Fortelle om skikk og bruk rundt julefeiring.</w:t>
            </w:r>
          </w:p>
        </w:tc>
        <w:tc>
          <w:tcPr>
            <w:tcW w:w="2835" w:type="dxa"/>
          </w:tcPr>
          <w:p w:rsidR="002B2CDA" w:rsidRDefault="00413542" w:rsidP="00DD1C6C">
            <w:pPr>
              <w:rPr>
                <w:sz w:val="24"/>
                <w:szCs w:val="24"/>
              </w:rPr>
            </w:pPr>
            <w:r>
              <w:rPr>
                <w:sz w:val="24"/>
                <w:szCs w:val="24"/>
              </w:rPr>
              <w:t xml:space="preserve">Lærer om tyske juletradisjoner. </w:t>
            </w:r>
          </w:p>
          <w:p w:rsidR="00724E97" w:rsidRPr="00993F87" w:rsidRDefault="00724E97" w:rsidP="00DD1C6C">
            <w:pPr>
              <w:rPr>
                <w:sz w:val="24"/>
                <w:szCs w:val="24"/>
              </w:rPr>
            </w:pPr>
            <w:r w:rsidRPr="00724E97">
              <w:rPr>
                <w:sz w:val="24"/>
                <w:szCs w:val="24"/>
              </w:rPr>
              <w:t>Leksjonen starter med en god innføring i tyske juletradisjoner og trener et ordforråd knyttet til jul og nyttår gjennom bilder, sanger og tekster i ulike sjangere.</w:t>
            </w:r>
          </w:p>
        </w:tc>
        <w:tc>
          <w:tcPr>
            <w:tcW w:w="4678" w:type="dxa"/>
          </w:tcPr>
          <w:p w:rsidR="0070558F" w:rsidRPr="006F3834" w:rsidRDefault="002F6B4E" w:rsidP="0070558F">
            <w:pPr>
              <w:rPr>
                <w:rFonts w:eastAsiaTheme="minorHAnsi"/>
                <w:sz w:val="22"/>
                <w:szCs w:val="22"/>
                <w:lang w:eastAsia="en-US"/>
              </w:rPr>
            </w:pPr>
            <w:r w:rsidRPr="002F6B4E">
              <w:rPr>
                <w:rFonts w:eastAsiaTheme="minorHAnsi"/>
                <w:b/>
                <w:sz w:val="22"/>
                <w:szCs w:val="22"/>
                <w:lang w:eastAsia="en-US"/>
              </w:rPr>
              <w:t>Språklæring:</w:t>
            </w:r>
            <w:r w:rsidR="0070558F">
              <w:rPr>
                <w:rFonts w:eastAsiaTheme="minorHAnsi"/>
                <w:sz w:val="22"/>
                <w:szCs w:val="22"/>
                <w:lang w:eastAsia="en-US"/>
              </w:rPr>
              <w:t xml:space="preserve"> </w:t>
            </w:r>
            <w:r w:rsidR="0070558F" w:rsidRPr="006F3834">
              <w:rPr>
                <w:rFonts w:eastAsiaTheme="minorHAnsi"/>
                <w:sz w:val="22"/>
                <w:szCs w:val="22"/>
                <w:lang w:eastAsia="en-US"/>
              </w:rPr>
              <w:t>•utnytte egne erfaringer med språklæring i læring av det nye språket</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•undersøke likheter og ulikheter mellom morsmålet og det nye språket og utnytte dette i egen språklæring</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•bruke digitale verktøy og andre hjelpemidler</w:t>
            </w:r>
          </w:p>
          <w:p w:rsidR="0070558F" w:rsidRDefault="0070558F" w:rsidP="0070558F">
            <w:pPr>
              <w:rPr>
                <w:rFonts w:eastAsiaTheme="minorHAnsi"/>
                <w:sz w:val="22"/>
                <w:szCs w:val="22"/>
                <w:lang w:eastAsia="en-US"/>
              </w:rPr>
            </w:pPr>
            <w:r w:rsidRPr="006F3834">
              <w:rPr>
                <w:rFonts w:eastAsiaTheme="minorHAnsi"/>
                <w:sz w:val="22"/>
                <w:szCs w:val="22"/>
                <w:lang w:eastAsia="en-US"/>
              </w:rPr>
              <w:t>•beskrive og vurdere eget arbeid med å lære det nye språket</w:t>
            </w:r>
          </w:p>
          <w:p w:rsidR="002F6B4E" w:rsidRPr="002F6B4E" w:rsidRDefault="002F6B4E" w:rsidP="002F6B4E">
            <w:pPr>
              <w:rPr>
                <w:rFonts w:eastAsiaTheme="minorHAnsi"/>
                <w:b/>
                <w:sz w:val="22"/>
                <w:szCs w:val="22"/>
                <w:lang w:eastAsia="en-US"/>
              </w:rPr>
            </w:pPr>
          </w:p>
          <w:p w:rsidR="00603574" w:rsidRPr="00603574" w:rsidRDefault="002F6B4E" w:rsidP="00603574">
            <w:pPr>
              <w:rPr>
                <w:rFonts w:eastAsiaTheme="minorHAnsi"/>
                <w:sz w:val="22"/>
                <w:szCs w:val="22"/>
                <w:lang w:eastAsia="en-US"/>
              </w:rPr>
            </w:pPr>
            <w:r w:rsidRPr="002F6B4E">
              <w:rPr>
                <w:rFonts w:eastAsiaTheme="minorHAnsi"/>
                <w:b/>
                <w:sz w:val="22"/>
                <w:szCs w:val="22"/>
                <w:lang w:eastAsia="en-US"/>
              </w:rPr>
              <w:t>Kommunikasjon:</w:t>
            </w:r>
            <w:r w:rsidR="00603574">
              <w:t xml:space="preserve"> </w:t>
            </w:r>
            <w:r w:rsidR="00603574" w:rsidRPr="00603574">
              <w:rPr>
                <w:rFonts w:eastAsiaTheme="minorHAnsi"/>
                <w:b/>
                <w:sz w:val="22"/>
                <w:szCs w:val="22"/>
                <w:lang w:eastAsia="en-US"/>
              </w:rPr>
              <w:t>•</w:t>
            </w:r>
            <w:r w:rsidR="00603574" w:rsidRPr="00603574">
              <w:rPr>
                <w:rFonts w:eastAsiaTheme="minorHAnsi"/>
                <w:sz w:val="22"/>
                <w:szCs w:val="22"/>
                <w:lang w:eastAsia="en-US"/>
              </w:rPr>
              <w:t xml:space="preserve">bruke språkets alfabet og tegn </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•finne relevante opplysninger og forstå hovedinnholdet i skriftlige og muntlige tilpassede og autentiske tekster i ulike sjangere</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•delta i enkle, spontane samtalesituasjoner</w:t>
            </w:r>
          </w:p>
          <w:p w:rsidR="002F6B4E" w:rsidRDefault="00603574" w:rsidP="00603574">
            <w:pPr>
              <w:rPr>
                <w:rFonts w:eastAsiaTheme="minorHAnsi"/>
                <w:sz w:val="22"/>
                <w:szCs w:val="22"/>
                <w:lang w:eastAsia="en-US"/>
              </w:rPr>
            </w:pPr>
            <w:r w:rsidRPr="00603574">
              <w:rPr>
                <w:rFonts w:eastAsiaTheme="minorHAnsi"/>
                <w:sz w:val="22"/>
                <w:szCs w:val="22"/>
                <w:lang w:eastAsia="en-US"/>
              </w:rPr>
              <w:t>•presentere ulike emner muntlig</w:t>
            </w:r>
          </w:p>
          <w:p w:rsidR="00B71A62" w:rsidRPr="00603574" w:rsidRDefault="00B71A62" w:rsidP="00603574">
            <w:pPr>
              <w:rPr>
                <w:rFonts w:eastAsiaTheme="minorHAnsi"/>
                <w:sz w:val="22"/>
                <w:szCs w:val="22"/>
                <w:lang w:eastAsia="en-US"/>
              </w:rPr>
            </w:pPr>
          </w:p>
          <w:p w:rsidR="002F6B4E" w:rsidRPr="002F6B4E" w:rsidRDefault="002F6B4E" w:rsidP="002F6B4E">
            <w:pPr>
              <w:rPr>
                <w:rFonts w:eastAsiaTheme="minorHAnsi"/>
                <w:b/>
                <w:sz w:val="22"/>
                <w:szCs w:val="22"/>
                <w:lang w:eastAsia="en-US"/>
              </w:rPr>
            </w:pPr>
            <w:r w:rsidRPr="002F6B4E">
              <w:rPr>
                <w:rFonts w:eastAsiaTheme="minorHAnsi"/>
                <w:b/>
                <w:sz w:val="22"/>
                <w:szCs w:val="22"/>
                <w:lang w:eastAsia="en-US"/>
              </w:rPr>
              <w:t>Språk og kultur:</w:t>
            </w:r>
          </w:p>
          <w:p w:rsidR="00580497" w:rsidRPr="00993F87" w:rsidRDefault="0070558F" w:rsidP="005A24E1">
            <w:pPr>
              <w:rPr>
                <w:sz w:val="24"/>
                <w:szCs w:val="24"/>
              </w:rPr>
            </w:pPr>
            <w:r w:rsidRPr="0070558F">
              <w:rPr>
                <w:sz w:val="24"/>
                <w:szCs w:val="24"/>
              </w:rPr>
              <w:t>•sammenligne noen sider ved tradisjoner, skikker og levemåter i språkområdet og i Norge</w:t>
            </w:r>
          </w:p>
        </w:tc>
        <w:tc>
          <w:tcPr>
            <w:tcW w:w="1843" w:type="dxa"/>
          </w:tcPr>
          <w:p w:rsidR="00CD28C5" w:rsidRDefault="00CD28C5" w:rsidP="00CD28C5">
            <w:pPr>
              <w:rPr>
                <w:rFonts w:eastAsiaTheme="minorHAnsi"/>
                <w:sz w:val="22"/>
                <w:szCs w:val="22"/>
                <w:lang w:eastAsia="en-US"/>
              </w:rPr>
            </w:pPr>
            <w:r>
              <w:rPr>
                <w:rFonts w:eastAsiaTheme="minorHAnsi"/>
                <w:sz w:val="22"/>
                <w:szCs w:val="22"/>
                <w:lang w:eastAsia="en-US"/>
              </w:rPr>
              <w:t>Læringspartner</w:t>
            </w:r>
          </w:p>
          <w:p w:rsidR="00CD28C5" w:rsidRDefault="00CD28C5" w:rsidP="00CD28C5">
            <w:pPr>
              <w:rPr>
                <w:rFonts w:eastAsiaTheme="minorHAnsi"/>
                <w:sz w:val="22"/>
                <w:szCs w:val="22"/>
                <w:lang w:eastAsia="en-US"/>
              </w:rPr>
            </w:pPr>
            <w:r>
              <w:rPr>
                <w:rFonts w:eastAsiaTheme="minorHAnsi"/>
                <w:sz w:val="22"/>
                <w:szCs w:val="22"/>
                <w:lang w:eastAsia="en-US"/>
              </w:rPr>
              <w:t>Læresamtale</w:t>
            </w:r>
          </w:p>
          <w:p w:rsidR="00CD28C5" w:rsidRDefault="00CD28C5" w:rsidP="00CD28C5">
            <w:pPr>
              <w:rPr>
                <w:rFonts w:eastAsiaTheme="minorHAnsi"/>
                <w:sz w:val="22"/>
                <w:szCs w:val="22"/>
                <w:lang w:eastAsia="en-US"/>
              </w:rPr>
            </w:pPr>
            <w:r>
              <w:rPr>
                <w:rFonts w:eastAsiaTheme="minorHAnsi"/>
                <w:sz w:val="22"/>
                <w:szCs w:val="22"/>
                <w:lang w:eastAsia="en-US"/>
              </w:rPr>
              <w:t>Samarbeid/ pararbeid</w:t>
            </w:r>
          </w:p>
          <w:p w:rsidR="00CD28C5" w:rsidRDefault="00CD28C5" w:rsidP="00CD28C5">
            <w:pPr>
              <w:rPr>
                <w:rFonts w:eastAsiaTheme="minorHAnsi"/>
                <w:sz w:val="22"/>
                <w:szCs w:val="22"/>
                <w:lang w:eastAsia="en-US"/>
              </w:rPr>
            </w:pPr>
            <w:r>
              <w:rPr>
                <w:rFonts w:eastAsiaTheme="minorHAnsi"/>
                <w:sz w:val="22"/>
                <w:szCs w:val="22"/>
                <w:lang w:eastAsia="en-US"/>
              </w:rPr>
              <w:t>Muntlig/ dramatisering av hverdagssamtaler</w:t>
            </w:r>
          </w:p>
          <w:p w:rsidR="003818DE" w:rsidRPr="00993F87" w:rsidRDefault="00CD28C5" w:rsidP="00CD28C5">
            <w:pPr>
              <w:rPr>
                <w:sz w:val="24"/>
                <w:szCs w:val="24"/>
              </w:rPr>
            </w:pPr>
            <w:r>
              <w:rPr>
                <w:rFonts w:eastAsiaTheme="minorHAnsi"/>
                <w:sz w:val="22"/>
                <w:szCs w:val="22"/>
                <w:lang w:eastAsia="en-US"/>
              </w:rPr>
              <w:t>Lytte til tekster/dialoger</w:t>
            </w:r>
          </w:p>
        </w:tc>
        <w:tc>
          <w:tcPr>
            <w:tcW w:w="2126" w:type="dxa"/>
          </w:tcPr>
          <w:p w:rsidR="00CD28C5" w:rsidRDefault="00CD28C5" w:rsidP="00DD1C6C">
            <w:pPr>
              <w:rPr>
                <w:sz w:val="22"/>
                <w:szCs w:val="22"/>
              </w:rPr>
            </w:pPr>
            <w:r>
              <w:rPr>
                <w:sz w:val="22"/>
                <w:szCs w:val="22"/>
              </w:rPr>
              <w:t>Gloseprøver/ verbprøver</w:t>
            </w:r>
          </w:p>
          <w:p w:rsidR="00CD28C5" w:rsidRDefault="00CD28C5" w:rsidP="00DD1C6C">
            <w:pPr>
              <w:rPr>
                <w:sz w:val="24"/>
                <w:szCs w:val="24"/>
              </w:rPr>
            </w:pPr>
          </w:p>
          <w:p w:rsidR="00563824" w:rsidRPr="00993F87" w:rsidRDefault="00CD28C5" w:rsidP="00DD1C6C">
            <w:pPr>
              <w:rPr>
                <w:sz w:val="24"/>
                <w:szCs w:val="24"/>
              </w:rPr>
            </w:pPr>
            <w:r>
              <w:rPr>
                <w:sz w:val="24"/>
                <w:szCs w:val="24"/>
              </w:rPr>
              <w:t>Muntlig deltagelse</w:t>
            </w:r>
          </w:p>
        </w:tc>
      </w:tr>
      <w:tr w:rsidR="00563824" w:rsidRPr="00993F87" w:rsidTr="003818DE">
        <w:tc>
          <w:tcPr>
            <w:tcW w:w="1242" w:type="dxa"/>
          </w:tcPr>
          <w:p w:rsidR="00563824" w:rsidRPr="00993F87" w:rsidRDefault="008D5574" w:rsidP="00DD1C6C">
            <w:r>
              <w:t>1</w:t>
            </w:r>
            <w:r w:rsidR="00040027">
              <w:t>-4</w:t>
            </w:r>
          </w:p>
          <w:p w:rsidR="00563824" w:rsidRDefault="00563824" w:rsidP="008D5574"/>
          <w:p w:rsidR="00B8073C" w:rsidRPr="00993F87" w:rsidRDefault="00B8073C" w:rsidP="008D5574">
            <w:r>
              <w:t>Første skoledag onsdag 4.jan</w:t>
            </w:r>
          </w:p>
        </w:tc>
        <w:tc>
          <w:tcPr>
            <w:tcW w:w="1843" w:type="dxa"/>
          </w:tcPr>
          <w:p w:rsidR="00040027" w:rsidRPr="00D92E99" w:rsidRDefault="00724E97" w:rsidP="004148A7">
            <w:pPr>
              <w:rPr>
                <w:b/>
                <w:sz w:val="24"/>
                <w:szCs w:val="24"/>
                <w:lang w:val="de-DE"/>
              </w:rPr>
            </w:pPr>
            <w:r w:rsidRPr="00D92E99">
              <w:rPr>
                <w:b/>
                <w:sz w:val="24"/>
                <w:szCs w:val="24"/>
                <w:lang w:val="de-DE"/>
              </w:rPr>
              <w:t>4. Wie spät ist es?</w:t>
            </w:r>
          </w:p>
          <w:p w:rsidR="00C8295D" w:rsidRPr="00D92E99" w:rsidRDefault="00C8295D" w:rsidP="00C8295D">
            <w:pPr>
              <w:rPr>
                <w:sz w:val="24"/>
                <w:szCs w:val="24"/>
                <w:lang w:val="de-DE"/>
              </w:rPr>
            </w:pPr>
            <w:proofErr w:type="spellStart"/>
            <w:r w:rsidRPr="00D92E99">
              <w:rPr>
                <w:sz w:val="24"/>
                <w:szCs w:val="24"/>
                <w:lang w:val="de-DE"/>
              </w:rPr>
              <w:t>Tall</w:t>
            </w:r>
            <w:proofErr w:type="spellEnd"/>
            <w:r w:rsidRPr="00D92E99">
              <w:rPr>
                <w:sz w:val="24"/>
                <w:szCs w:val="24"/>
                <w:lang w:val="de-DE"/>
              </w:rPr>
              <w:t xml:space="preserve">, </w:t>
            </w:r>
            <w:proofErr w:type="spellStart"/>
            <w:r w:rsidRPr="00D92E99">
              <w:rPr>
                <w:sz w:val="24"/>
                <w:szCs w:val="24"/>
                <w:lang w:val="de-DE"/>
              </w:rPr>
              <w:t>klokka</w:t>
            </w:r>
            <w:proofErr w:type="spellEnd"/>
            <w:r w:rsidRPr="00D92E99">
              <w:rPr>
                <w:sz w:val="24"/>
                <w:szCs w:val="24"/>
                <w:lang w:val="de-DE"/>
              </w:rPr>
              <w:t xml:space="preserve">, </w:t>
            </w:r>
            <w:proofErr w:type="spellStart"/>
            <w:r w:rsidRPr="00D92E99">
              <w:rPr>
                <w:sz w:val="24"/>
                <w:szCs w:val="24"/>
                <w:lang w:val="de-DE"/>
              </w:rPr>
              <w:t>ukedager</w:t>
            </w:r>
            <w:proofErr w:type="spellEnd"/>
            <w:r w:rsidRPr="00D92E99">
              <w:rPr>
                <w:sz w:val="24"/>
                <w:szCs w:val="24"/>
                <w:lang w:val="de-DE"/>
              </w:rPr>
              <w:t>.</w:t>
            </w:r>
          </w:p>
        </w:tc>
        <w:tc>
          <w:tcPr>
            <w:tcW w:w="2835" w:type="dxa"/>
          </w:tcPr>
          <w:p w:rsidR="00563824" w:rsidRPr="00993F87" w:rsidRDefault="00724E97" w:rsidP="00DD1C6C">
            <w:pPr>
              <w:rPr>
                <w:sz w:val="24"/>
                <w:szCs w:val="24"/>
              </w:rPr>
            </w:pPr>
            <w:r w:rsidRPr="00724E97">
              <w:rPr>
                <w:sz w:val="24"/>
                <w:szCs w:val="24"/>
              </w:rPr>
              <w:t>I denne leksjonen lærer elevene de tyske tallene og å snakke om klokka. De lærer også ukedagene. I grammatikken møter elevene noen tidsuttrykk.</w:t>
            </w:r>
          </w:p>
        </w:tc>
        <w:tc>
          <w:tcPr>
            <w:tcW w:w="4678" w:type="dxa"/>
          </w:tcPr>
          <w:p w:rsidR="0070558F" w:rsidRPr="006F3834" w:rsidRDefault="002F6B4E" w:rsidP="0070558F">
            <w:pPr>
              <w:rPr>
                <w:rFonts w:eastAsiaTheme="minorHAnsi"/>
                <w:sz w:val="22"/>
                <w:szCs w:val="22"/>
                <w:lang w:eastAsia="en-US"/>
              </w:rPr>
            </w:pPr>
            <w:r w:rsidRPr="002F6B4E">
              <w:rPr>
                <w:rFonts w:eastAsiaTheme="minorHAnsi"/>
                <w:b/>
                <w:sz w:val="22"/>
                <w:szCs w:val="22"/>
                <w:lang w:eastAsia="en-US"/>
              </w:rPr>
              <w:t>Språklæring:</w:t>
            </w:r>
            <w:r w:rsidR="0070558F">
              <w:rPr>
                <w:rFonts w:eastAsiaTheme="minorHAnsi"/>
                <w:sz w:val="22"/>
                <w:szCs w:val="22"/>
                <w:lang w:eastAsia="en-US"/>
              </w:rPr>
              <w:t xml:space="preserve"> </w:t>
            </w:r>
            <w:r w:rsidR="0070558F" w:rsidRPr="006F3834">
              <w:rPr>
                <w:rFonts w:eastAsiaTheme="minorHAnsi"/>
                <w:sz w:val="22"/>
                <w:szCs w:val="22"/>
                <w:lang w:eastAsia="en-US"/>
              </w:rPr>
              <w:t>•utnytte egne erfaringer med språklæring i læring av det nye språket</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•undersøke likheter og ulikheter mellom morsmålet og det nye språket og utnytte dette i egen språklæring</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•bruke digitale verktøy og andre hjelpemidler</w:t>
            </w:r>
          </w:p>
          <w:p w:rsidR="002F6B4E" w:rsidRPr="00D92E99" w:rsidRDefault="0070558F" w:rsidP="002F6B4E">
            <w:pPr>
              <w:rPr>
                <w:rFonts w:eastAsiaTheme="minorHAnsi"/>
                <w:sz w:val="22"/>
                <w:szCs w:val="22"/>
                <w:lang w:eastAsia="en-US"/>
              </w:rPr>
            </w:pPr>
            <w:r w:rsidRPr="006F3834">
              <w:rPr>
                <w:rFonts w:eastAsiaTheme="minorHAnsi"/>
                <w:sz w:val="22"/>
                <w:szCs w:val="22"/>
                <w:lang w:eastAsia="en-US"/>
              </w:rPr>
              <w:t>•beskrive og vurdere eget arbeid med å lære det nye språket</w:t>
            </w:r>
          </w:p>
          <w:p w:rsidR="00603574" w:rsidRDefault="002F6B4E" w:rsidP="00603574">
            <w:r w:rsidRPr="002F6B4E">
              <w:rPr>
                <w:rFonts w:eastAsiaTheme="minorHAnsi"/>
                <w:b/>
                <w:sz w:val="22"/>
                <w:szCs w:val="22"/>
                <w:lang w:eastAsia="en-US"/>
              </w:rPr>
              <w:lastRenderedPageBreak/>
              <w:t>Kommunikasjon:</w:t>
            </w:r>
            <w:r w:rsidR="00603574">
              <w:t xml:space="preserve"> </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 xml:space="preserve">•bruke språkets alfabet og tegn </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•finne relevante opplysninger og forstå hovedinnholdet i skriftlige og muntlige tilpassede og autentiske tekster i ulike sjangere</w:t>
            </w:r>
          </w:p>
          <w:p w:rsidR="00603574" w:rsidRPr="00603574" w:rsidRDefault="00603574" w:rsidP="00603574">
            <w:pPr>
              <w:rPr>
                <w:rFonts w:eastAsiaTheme="minorHAnsi"/>
                <w:sz w:val="22"/>
                <w:szCs w:val="22"/>
                <w:lang w:eastAsia="en-US"/>
              </w:rPr>
            </w:pPr>
            <w:r>
              <w:rPr>
                <w:rFonts w:eastAsiaTheme="minorHAnsi"/>
                <w:sz w:val="22"/>
                <w:szCs w:val="22"/>
                <w:lang w:eastAsia="en-US"/>
              </w:rPr>
              <w:t xml:space="preserve">•delta i enkle </w:t>
            </w:r>
            <w:r w:rsidRPr="00603574">
              <w:rPr>
                <w:rFonts w:eastAsiaTheme="minorHAnsi"/>
                <w:sz w:val="22"/>
                <w:szCs w:val="22"/>
                <w:lang w:eastAsia="en-US"/>
              </w:rPr>
              <w:t>samtalesituasjoner</w:t>
            </w:r>
          </w:p>
          <w:p w:rsidR="00603574" w:rsidRPr="00603574" w:rsidRDefault="00603574" w:rsidP="00603574">
            <w:pPr>
              <w:rPr>
                <w:rFonts w:eastAsiaTheme="minorHAnsi"/>
                <w:sz w:val="22"/>
                <w:szCs w:val="22"/>
                <w:lang w:eastAsia="en-US"/>
              </w:rPr>
            </w:pPr>
            <w:r>
              <w:rPr>
                <w:rFonts w:eastAsiaTheme="minorHAnsi"/>
                <w:sz w:val="22"/>
                <w:szCs w:val="22"/>
                <w:lang w:eastAsia="en-US"/>
              </w:rPr>
              <w:t>•presentere emner muntlig</w:t>
            </w:r>
          </w:p>
          <w:p w:rsidR="00603574" w:rsidRPr="00603574" w:rsidRDefault="00603574" w:rsidP="00603574">
            <w:pPr>
              <w:rPr>
                <w:rFonts w:eastAsiaTheme="minorHAnsi"/>
                <w:sz w:val="22"/>
                <w:szCs w:val="22"/>
                <w:lang w:eastAsia="en-US"/>
              </w:rPr>
            </w:pPr>
            <w:r>
              <w:rPr>
                <w:rFonts w:eastAsiaTheme="minorHAnsi"/>
                <w:sz w:val="22"/>
                <w:szCs w:val="22"/>
                <w:lang w:eastAsia="en-US"/>
              </w:rPr>
              <w:t>•</w:t>
            </w:r>
            <w:r w:rsidRPr="00603574">
              <w:rPr>
                <w:rFonts w:eastAsiaTheme="minorHAnsi"/>
                <w:sz w:val="22"/>
                <w:szCs w:val="22"/>
                <w:lang w:eastAsia="en-US"/>
              </w:rPr>
              <w:t>bruke tall i praktiske situasjoner</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•kommunisere med forståelig uttale</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•forstå o</w:t>
            </w:r>
            <w:r>
              <w:rPr>
                <w:rFonts w:eastAsiaTheme="minorHAnsi"/>
                <w:sz w:val="22"/>
                <w:szCs w:val="22"/>
                <w:lang w:eastAsia="en-US"/>
              </w:rPr>
              <w:t xml:space="preserve">g bruke et ordforråd i </w:t>
            </w:r>
            <w:r w:rsidRPr="00603574">
              <w:rPr>
                <w:rFonts w:eastAsiaTheme="minorHAnsi"/>
                <w:sz w:val="22"/>
                <w:szCs w:val="22"/>
                <w:lang w:eastAsia="en-US"/>
              </w:rPr>
              <w:t>dagligdagse situasjoner</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•bruke grunnleggende språklige strukt</w:t>
            </w:r>
            <w:r>
              <w:rPr>
                <w:rFonts w:eastAsiaTheme="minorHAnsi"/>
                <w:sz w:val="22"/>
                <w:szCs w:val="22"/>
                <w:lang w:eastAsia="en-US"/>
              </w:rPr>
              <w:t>urer og former for tekstbinding</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•skrive</w:t>
            </w:r>
            <w:r>
              <w:rPr>
                <w:rFonts w:eastAsiaTheme="minorHAnsi"/>
                <w:sz w:val="22"/>
                <w:szCs w:val="22"/>
                <w:lang w:eastAsia="en-US"/>
              </w:rPr>
              <w:t xml:space="preserve"> enkle</w:t>
            </w:r>
            <w:r w:rsidRPr="00603574">
              <w:rPr>
                <w:rFonts w:eastAsiaTheme="minorHAnsi"/>
                <w:sz w:val="22"/>
                <w:szCs w:val="22"/>
                <w:lang w:eastAsia="en-US"/>
              </w:rPr>
              <w:t xml:space="preserve"> tekster som forteller, beskriver eller informerer</w:t>
            </w:r>
          </w:p>
          <w:p w:rsidR="002F6B4E" w:rsidRDefault="00603574" w:rsidP="00603574">
            <w:pPr>
              <w:rPr>
                <w:rFonts w:eastAsiaTheme="minorHAnsi"/>
                <w:sz w:val="22"/>
                <w:szCs w:val="22"/>
                <w:lang w:eastAsia="en-US"/>
              </w:rPr>
            </w:pPr>
            <w:r w:rsidRPr="00603574">
              <w:rPr>
                <w:rFonts w:eastAsiaTheme="minorHAnsi"/>
                <w:sz w:val="22"/>
                <w:szCs w:val="22"/>
                <w:lang w:eastAsia="en-US"/>
              </w:rPr>
              <w:t>•bruke lytte-, tale-, lese- og skri</w:t>
            </w:r>
            <w:r>
              <w:rPr>
                <w:rFonts w:eastAsiaTheme="minorHAnsi"/>
                <w:sz w:val="22"/>
                <w:szCs w:val="22"/>
                <w:lang w:eastAsia="en-US"/>
              </w:rPr>
              <w:t>vestrategier tilpasset formålet</w:t>
            </w:r>
          </w:p>
          <w:p w:rsidR="00B71A62" w:rsidRPr="00603574" w:rsidRDefault="00B71A62" w:rsidP="00603574">
            <w:pPr>
              <w:rPr>
                <w:rFonts w:eastAsiaTheme="minorHAnsi"/>
                <w:sz w:val="22"/>
                <w:szCs w:val="22"/>
                <w:lang w:eastAsia="en-US"/>
              </w:rPr>
            </w:pPr>
          </w:p>
          <w:p w:rsidR="002F6B4E" w:rsidRPr="002F6B4E" w:rsidRDefault="002F6B4E" w:rsidP="002F6B4E">
            <w:pPr>
              <w:rPr>
                <w:rFonts w:eastAsiaTheme="minorHAnsi"/>
                <w:b/>
                <w:sz w:val="22"/>
                <w:szCs w:val="22"/>
                <w:lang w:eastAsia="en-US"/>
              </w:rPr>
            </w:pPr>
            <w:r w:rsidRPr="002F6B4E">
              <w:rPr>
                <w:rFonts w:eastAsiaTheme="minorHAnsi"/>
                <w:b/>
                <w:sz w:val="22"/>
                <w:szCs w:val="22"/>
                <w:lang w:eastAsia="en-US"/>
              </w:rPr>
              <w:t>Språk og kultur:</w:t>
            </w:r>
          </w:p>
          <w:p w:rsidR="004148A7" w:rsidRPr="00993F87" w:rsidRDefault="00603574" w:rsidP="00603574">
            <w:pPr>
              <w:rPr>
                <w:sz w:val="24"/>
                <w:szCs w:val="24"/>
              </w:rPr>
            </w:pPr>
            <w:r w:rsidRPr="00603574">
              <w:rPr>
                <w:sz w:val="24"/>
                <w:szCs w:val="24"/>
              </w:rPr>
              <w:t>•samtale om dagligliv, personer og aktuelle hend</w:t>
            </w:r>
            <w:r w:rsidR="00B71A62">
              <w:rPr>
                <w:sz w:val="24"/>
                <w:szCs w:val="24"/>
              </w:rPr>
              <w:t>elser i språkområdet og i Norge</w:t>
            </w:r>
          </w:p>
        </w:tc>
        <w:tc>
          <w:tcPr>
            <w:tcW w:w="1843" w:type="dxa"/>
          </w:tcPr>
          <w:p w:rsidR="00CD28C5" w:rsidRDefault="00CD28C5" w:rsidP="00CD28C5">
            <w:pPr>
              <w:rPr>
                <w:rFonts w:eastAsiaTheme="minorHAnsi"/>
                <w:sz w:val="22"/>
                <w:szCs w:val="22"/>
                <w:lang w:eastAsia="en-US"/>
              </w:rPr>
            </w:pPr>
            <w:r>
              <w:rPr>
                <w:rFonts w:eastAsiaTheme="minorHAnsi"/>
                <w:sz w:val="22"/>
                <w:szCs w:val="22"/>
                <w:lang w:eastAsia="en-US"/>
              </w:rPr>
              <w:lastRenderedPageBreak/>
              <w:t>Læringspartner</w:t>
            </w:r>
          </w:p>
          <w:p w:rsidR="00CD28C5" w:rsidRDefault="00CD28C5" w:rsidP="00CD28C5">
            <w:pPr>
              <w:rPr>
                <w:rFonts w:eastAsiaTheme="minorHAnsi"/>
                <w:sz w:val="22"/>
                <w:szCs w:val="22"/>
                <w:lang w:eastAsia="en-US"/>
              </w:rPr>
            </w:pPr>
            <w:r>
              <w:rPr>
                <w:rFonts w:eastAsiaTheme="minorHAnsi"/>
                <w:sz w:val="22"/>
                <w:szCs w:val="22"/>
                <w:lang w:eastAsia="en-US"/>
              </w:rPr>
              <w:t>Læresamtale</w:t>
            </w:r>
          </w:p>
          <w:p w:rsidR="00CD28C5" w:rsidRDefault="00CD28C5" w:rsidP="00CD28C5">
            <w:pPr>
              <w:rPr>
                <w:rFonts w:eastAsiaTheme="minorHAnsi"/>
                <w:sz w:val="22"/>
                <w:szCs w:val="22"/>
                <w:lang w:eastAsia="en-US"/>
              </w:rPr>
            </w:pPr>
            <w:r>
              <w:rPr>
                <w:rFonts w:eastAsiaTheme="minorHAnsi"/>
                <w:sz w:val="22"/>
                <w:szCs w:val="22"/>
                <w:lang w:eastAsia="en-US"/>
              </w:rPr>
              <w:t>Samarbeid/ pararbeid</w:t>
            </w:r>
          </w:p>
          <w:p w:rsidR="00CD28C5" w:rsidRDefault="00CD28C5" w:rsidP="00CD28C5">
            <w:pPr>
              <w:rPr>
                <w:rFonts w:eastAsiaTheme="minorHAnsi"/>
                <w:sz w:val="22"/>
                <w:szCs w:val="22"/>
                <w:lang w:eastAsia="en-US"/>
              </w:rPr>
            </w:pPr>
            <w:r>
              <w:rPr>
                <w:rFonts w:eastAsiaTheme="minorHAnsi"/>
                <w:sz w:val="22"/>
                <w:szCs w:val="22"/>
                <w:lang w:eastAsia="en-US"/>
              </w:rPr>
              <w:t>Muntlig/ dramatisering av hverdagssamtaler</w:t>
            </w:r>
          </w:p>
          <w:p w:rsidR="00563824" w:rsidRPr="00993F87" w:rsidRDefault="00CD28C5" w:rsidP="00CD28C5">
            <w:pPr>
              <w:rPr>
                <w:sz w:val="24"/>
                <w:szCs w:val="24"/>
              </w:rPr>
            </w:pPr>
            <w:r>
              <w:rPr>
                <w:rFonts w:eastAsiaTheme="minorHAnsi"/>
                <w:sz w:val="22"/>
                <w:szCs w:val="22"/>
                <w:lang w:eastAsia="en-US"/>
              </w:rPr>
              <w:lastRenderedPageBreak/>
              <w:t>Lytte til tekster/dialoger</w:t>
            </w:r>
          </w:p>
        </w:tc>
        <w:tc>
          <w:tcPr>
            <w:tcW w:w="2126" w:type="dxa"/>
          </w:tcPr>
          <w:p w:rsidR="0003169F" w:rsidRDefault="0003169F" w:rsidP="00DD1C6C">
            <w:pPr>
              <w:rPr>
                <w:sz w:val="24"/>
                <w:szCs w:val="24"/>
              </w:rPr>
            </w:pPr>
            <w:r>
              <w:rPr>
                <w:sz w:val="24"/>
                <w:szCs w:val="24"/>
              </w:rPr>
              <w:lastRenderedPageBreak/>
              <w:t xml:space="preserve"> </w:t>
            </w:r>
            <w:r w:rsidR="00407A73">
              <w:rPr>
                <w:sz w:val="24"/>
                <w:szCs w:val="24"/>
              </w:rPr>
              <w:t xml:space="preserve">Skriftlig prøve i </w:t>
            </w:r>
            <w:proofErr w:type="spellStart"/>
            <w:r w:rsidR="00407A73">
              <w:rPr>
                <w:sz w:val="24"/>
                <w:szCs w:val="24"/>
              </w:rPr>
              <w:t>Lektion</w:t>
            </w:r>
            <w:proofErr w:type="spellEnd"/>
            <w:r w:rsidR="00407A73">
              <w:rPr>
                <w:sz w:val="24"/>
                <w:szCs w:val="24"/>
              </w:rPr>
              <w:t xml:space="preserve"> 3 og 4.</w:t>
            </w:r>
          </w:p>
          <w:p w:rsidR="00CD28C5" w:rsidRDefault="00CD28C5" w:rsidP="00DD1C6C">
            <w:pPr>
              <w:rPr>
                <w:sz w:val="24"/>
                <w:szCs w:val="24"/>
              </w:rPr>
            </w:pPr>
          </w:p>
          <w:p w:rsidR="00CD28C5" w:rsidRPr="00993F87" w:rsidRDefault="00CD28C5" w:rsidP="00DD1C6C">
            <w:pPr>
              <w:rPr>
                <w:sz w:val="24"/>
                <w:szCs w:val="24"/>
              </w:rPr>
            </w:pPr>
            <w:r>
              <w:rPr>
                <w:sz w:val="22"/>
                <w:szCs w:val="22"/>
              </w:rPr>
              <w:t>Gloseprøver/ verbprøver</w:t>
            </w:r>
          </w:p>
        </w:tc>
      </w:tr>
      <w:tr w:rsidR="002F4594" w:rsidRPr="00993F87" w:rsidTr="003818DE">
        <w:tc>
          <w:tcPr>
            <w:tcW w:w="1242" w:type="dxa"/>
          </w:tcPr>
          <w:p w:rsidR="00724E97" w:rsidRDefault="002F4594" w:rsidP="00DD1C6C">
            <w:r>
              <w:t>4-8</w:t>
            </w:r>
            <w:r w:rsidR="00724E97" w:rsidRPr="00993F87">
              <w:t xml:space="preserve"> </w:t>
            </w:r>
          </w:p>
          <w:p w:rsidR="00407A73" w:rsidRDefault="00407A73" w:rsidP="00DD1C6C"/>
          <w:p w:rsidR="00407A73" w:rsidRDefault="00407A73" w:rsidP="00DD1C6C"/>
          <w:p w:rsidR="00407A73" w:rsidRDefault="00407A73" w:rsidP="00DD1C6C"/>
          <w:p w:rsidR="00407A73" w:rsidRDefault="00407A73" w:rsidP="00DD1C6C"/>
          <w:p w:rsidR="00407A73" w:rsidRDefault="00B8073C" w:rsidP="00DD1C6C">
            <w:r>
              <w:t>Vinterferie onsdag – fredag uke 8</w:t>
            </w:r>
          </w:p>
          <w:p w:rsidR="00407A73" w:rsidRDefault="00407A73" w:rsidP="00DD1C6C"/>
          <w:p w:rsidR="00407A73" w:rsidRDefault="00407A73" w:rsidP="00DD1C6C"/>
          <w:p w:rsidR="00407A73" w:rsidRDefault="00407A73" w:rsidP="00DD1C6C"/>
          <w:p w:rsidR="00407A73" w:rsidRDefault="00407A73" w:rsidP="00DD1C6C"/>
          <w:p w:rsidR="00407A73" w:rsidRDefault="00407A73" w:rsidP="00DD1C6C"/>
          <w:p w:rsidR="00407A73" w:rsidRDefault="00407A73" w:rsidP="00DD1C6C"/>
          <w:p w:rsidR="00407A73" w:rsidRDefault="00407A73" w:rsidP="00DD1C6C"/>
          <w:p w:rsidR="00407A73" w:rsidRDefault="00407A73" w:rsidP="00DD1C6C"/>
          <w:p w:rsidR="00407A73" w:rsidRDefault="00407A73" w:rsidP="00DD1C6C"/>
          <w:p w:rsidR="00407A73" w:rsidRDefault="00407A73" w:rsidP="00DD1C6C"/>
          <w:p w:rsidR="00407A73" w:rsidRDefault="00407A73" w:rsidP="00DD1C6C"/>
          <w:p w:rsidR="00407A73" w:rsidRDefault="00407A73" w:rsidP="00DD1C6C"/>
          <w:p w:rsidR="002F4594" w:rsidRPr="00993F87" w:rsidRDefault="002F4594" w:rsidP="00DD1C6C"/>
        </w:tc>
        <w:tc>
          <w:tcPr>
            <w:tcW w:w="1843" w:type="dxa"/>
          </w:tcPr>
          <w:p w:rsidR="002F4594" w:rsidRDefault="002F4594" w:rsidP="00040027">
            <w:pPr>
              <w:rPr>
                <w:b/>
                <w:sz w:val="24"/>
                <w:szCs w:val="24"/>
              </w:rPr>
            </w:pPr>
            <w:r>
              <w:rPr>
                <w:sz w:val="24"/>
                <w:szCs w:val="24"/>
              </w:rPr>
              <w:lastRenderedPageBreak/>
              <w:t xml:space="preserve"> </w:t>
            </w:r>
            <w:r w:rsidR="00724E97" w:rsidRPr="00724E97">
              <w:rPr>
                <w:b/>
                <w:sz w:val="24"/>
                <w:szCs w:val="24"/>
              </w:rPr>
              <w:t xml:space="preserve">5. </w:t>
            </w:r>
            <w:r w:rsidR="00724E97">
              <w:rPr>
                <w:b/>
                <w:sz w:val="24"/>
                <w:szCs w:val="24"/>
              </w:rPr>
              <w:t xml:space="preserve">Guten </w:t>
            </w:r>
            <w:proofErr w:type="spellStart"/>
            <w:r w:rsidR="00724E97">
              <w:rPr>
                <w:b/>
                <w:sz w:val="24"/>
                <w:szCs w:val="24"/>
              </w:rPr>
              <w:t>Appetit</w:t>
            </w:r>
            <w:proofErr w:type="spellEnd"/>
            <w:r w:rsidR="00724E97">
              <w:rPr>
                <w:b/>
                <w:sz w:val="24"/>
                <w:szCs w:val="24"/>
              </w:rPr>
              <w:t>!</w:t>
            </w:r>
          </w:p>
          <w:p w:rsidR="00C8295D" w:rsidRPr="00C8295D" w:rsidRDefault="00C8295D" w:rsidP="00040027">
            <w:pPr>
              <w:rPr>
                <w:sz w:val="24"/>
                <w:szCs w:val="24"/>
              </w:rPr>
            </w:pPr>
            <w:r>
              <w:rPr>
                <w:sz w:val="24"/>
                <w:szCs w:val="24"/>
              </w:rPr>
              <w:t>Bestille mat og drikke.</w:t>
            </w:r>
          </w:p>
        </w:tc>
        <w:tc>
          <w:tcPr>
            <w:tcW w:w="2835" w:type="dxa"/>
          </w:tcPr>
          <w:p w:rsidR="002F4594" w:rsidRPr="00993F87" w:rsidRDefault="00724E97" w:rsidP="00EE2DF0">
            <w:pPr>
              <w:rPr>
                <w:sz w:val="24"/>
                <w:szCs w:val="24"/>
              </w:rPr>
            </w:pPr>
            <w:r w:rsidRPr="00724E97">
              <w:rPr>
                <w:sz w:val="24"/>
                <w:szCs w:val="24"/>
              </w:rPr>
              <w:t xml:space="preserve">I denne leksjonen lærer elevene å kommunisere om mat i forskjellige situasjoner. De lærer å uttrykke det å være sultne, og det å være tørste, å bestille og betale, å si hva de liker å spise og de får et innblikk i tyske tradisjoner hva angår mat, omgangsformer og uttrykksmåter. I grammatikken </w:t>
            </w:r>
            <w:r w:rsidRPr="00724E97">
              <w:rPr>
                <w:sz w:val="24"/>
                <w:szCs w:val="24"/>
              </w:rPr>
              <w:lastRenderedPageBreak/>
              <w:t>introduseres bestemt og ubestemt artikkel, enkel analyse og bøyning av sterke verb i presens.</w:t>
            </w:r>
          </w:p>
        </w:tc>
        <w:tc>
          <w:tcPr>
            <w:tcW w:w="4678" w:type="dxa"/>
          </w:tcPr>
          <w:p w:rsidR="00B71A62" w:rsidRDefault="002F6B4E" w:rsidP="0070558F">
            <w:pPr>
              <w:rPr>
                <w:rFonts w:eastAsiaTheme="minorHAnsi"/>
                <w:sz w:val="22"/>
                <w:szCs w:val="22"/>
                <w:lang w:eastAsia="en-US"/>
              </w:rPr>
            </w:pPr>
            <w:r w:rsidRPr="002F6B4E">
              <w:rPr>
                <w:rFonts w:eastAsiaTheme="minorHAnsi"/>
                <w:b/>
                <w:sz w:val="22"/>
                <w:szCs w:val="22"/>
                <w:lang w:eastAsia="en-US"/>
              </w:rPr>
              <w:lastRenderedPageBreak/>
              <w:t>Språklæring:</w:t>
            </w:r>
            <w:r w:rsidR="0070558F">
              <w:rPr>
                <w:rFonts w:eastAsiaTheme="minorHAnsi"/>
                <w:sz w:val="22"/>
                <w:szCs w:val="22"/>
                <w:lang w:eastAsia="en-US"/>
              </w:rPr>
              <w:t xml:space="preserve"> </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•utnytte egne erfaringer med språklæring i læring av det nye språket</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•undersøke likheter og ulikheter mellom morsmålet og det nye språket og utnytte dette i egen språklæring</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•bruke digitale verktøy og andre hjelpemidler</w:t>
            </w:r>
          </w:p>
          <w:p w:rsidR="0070558F" w:rsidRDefault="0070558F" w:rsidP="0070558F">
            <w:pPr>
              <w:rPr>
                <w:rFonts w:eastAsiaTheme="minorHAnsi"/>
                <w:sz w:val="22"/>
                <w:szCs w:val="22"/>
                <w:lang w:eastAsia="en-US"/>
              </w:rPr>
            </w:pPr>
            <w:r w:rsidRPr="006F3834">
              <w:rPr>
                <w:rFonts w:eastAsiaTheme="minorHAnsi"/>
                <w:sz w:val="22"/>
                <w:szCs w:val="22"/>
                <w:lang w:eastAsia="en-US"/>
              </w:rPr>
              <w:t>•beskrive og vurdere eget arbeid med å lære det nye språket</w:t>
            </w:r>
          </w:p>
          <w:p w:rsidR="002F6B4E" w:rsidRPr="002F6B4E" w:rsidRDefault="002F6B4E" w:rsidP="002F6B4E">
            <w:pPr>
              <w:rPr>
                <w:rFonts w:eastAsiaTheme="minorHAnsi"/>
                <w:b/>
                <w:sz w:val="22"/>
                <w:szCs w:val="22"/>
                <w:lang w:eastAsia="en-US"/>
              </w:rPr>
            </w:pPr>
          </w:p>
          <w:p w:rsidR="002F6B4E" w:rsidRDefault="002F6B4E" w:rsidP="002F6B4E">
            <w:pPr>
              <w:rPr>
                <w:rFonts w:eastAsiaTheme="minorHAnsi"/>
                <w:b/>
                <w:sz w:val="22"/>
                <w:szCs w:val="22"/>
                <w:lang w:eastAsia="en-US"/>
              </w:rPr>
            </w:pPr>
            <w:r w:rsidRPr="002F6B4E">
              <w:rPr>
                <w:rFonts w:eastAsiaTheme="minorHAnsi"/>
                <w:b/>
                <w:sz w:val="22"/>
                <w:szCs w:val="22"/>
                <w:lang w:eastAsia="en-US"/>
              </w:rPr>
              <w:t>Kommunikasjon:</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 xml:space="preserve">•bruke språkets alfabet og tegn </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lastRenderedPageBreak/>
              <w:t>•finne relevante opplysninger og forstå hovedinnholdet i skriftlige og muntlige tilpassede og autentiske tekster i ulike sjangere</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•delta i enkle, spontane samtalesituasjoner</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•presentere ulike emner muntlig</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•forstå og bruke tall i praktiske situasjoner</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•kommunisere med forståelig uttale</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•forstå o</w:t>
            </w:r>
            <w:r w:rsidR="00CD28C5">
              <w:rPr>
                <w:rFonts w:eastAsiaTheme="minorHAnsi"/>
                <w:sz w:val="22"/>
                <w:szCs w:val="22"/>
                <w:lang w:eastAsia="en-US"/>
              </w:rPr>
              <w:t xml:space="preserve">g bruke et ordforråd i </w:t>
            </w:r>
            <w:r w:rsidRPr="00603574">
              <w:rPr>
                <w:rFonts w:eastAsiaTheme="minorHAnsi"/>
                <w:sz w:val="22"/>
                <w:szCs w:val="22"/>
                <w:lang w:eastAsia="en-US"/>
              </w:rPr>
              <w:t>dagligdagse situasjoner</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•bruke grunnleggende språklige strukturer og former for tekstbinding</w:t>
            </w:r>
          </w:p>
          <w:p w:rsidR="00603574" w:rsidRPr="00603574" w:rsidRDefault="00603574" w:rsidP="00603574">
            <w:pPr>
              <w:rPr>
                <w:rFonts w:eastAsiaTheme="minorHAnsi"/>
                <w:sz w:val="22"/>
                <w:szCs w:val="22"/>
                <w:lang w:eastAsia="en-US"/>
              </w:rPr>
            </w:pPr>
            <w:r w:rsidRPr="00603574">
              <w:rPr>
                <w:rFonts w:eastAsiaTheme="minorHAnsi"/>
                <w:sz w:val="22"/>
                <w:szCs w:val="22"/>
                <w:lang w:eastAsia="en-US"/>
              </w:rPr>
              <w:t>•tilpasse språkbruken i noen grad til ulike kommunikasjonssituasjoner</w:t>
            </w:r>
          </w:p>
          <w:p w:rsidR="00603574" w:rsidRPr="00603574" w:rsidRDefault="00CD28C5" w:rsidP="00603574">
            <w:pPr>
              <w:rPr>
                <w:rFonts w:eastAsiaTheme="minorHAnsi"/>
                <w:sz w:val="22"/>
                <w:szCs w:val="22"/>
                <w:lang w:eastAsia="en-US"/>
              </w:rPr>
            </w:pPr>
            <w:r>
              <w:rPr>
                <w:rFonts w:eastAsiaTheme="minorHAnsi"/>
                <w:sz w:val="22"/>
                <w:szCs w:val="22"/>
                <w:lang w:eastAsia="en-US"/>
              </w:rPr>
              <w:t>•skrive enkle</w:t>
            </w:r>
            <w:r w:rsidR="00603574" w:rsidRPr="00603574">
              <w:rPr>
                <w:rFonts w:eastAsiaTheme="minorHAnsi"/>
                <w:sz w:val="22"/>
                <w:szCs w:val="22"/>
                <w:lang w:eastAsia="en-US"/>
              </w:rPr>
              <w:t xml:space="preserve"> som forteller, beskriver eller informerer</w:t>
            </w:r>
          </w:p>
          <w:p w:rsidR="00603574" w:rsidRDefault="00603574" w:rsidP="00603574">
            <w:pPr>
              <w:rPr>
                <w:rFonts w:eastAsiaTheme="minorHAnsi"/>
                <w:sz w:val="22"/>
                <w:szCs w:val="22"/>
                <w:lang w:eastAsia="en-US"/>
              </w:rPr>
            </w:pPr>
            <w:r w:rsidRPr="00603574">
              <w:rPr>
                <w:rFonts w:eastAsiaTheme="minorHAnsi"/>
                <w:sz w:val="22"/>
                <w:szCs w:val="22"/>
                <w:lang w:eastAsia="en-US"/>
              </w:rPr>
              <w:t>•bruke lytte-, tale-, lese- og skrivestrategier tilpasset formålet</w:t>
            </w:r>
          </w:p>
          <w:p w:rsidR="00B71A62" w:rsidRPr="00603574" w:rsidRDefault="00B71A62" w:rsidP="00603574">
            <w:pPr>
              <w:rPr>
                <w:rFonts w:eastAsiaTheme="minorHAnsi"/>
                <w:sz w:val="22"/>
                <w:szCs w:val="22"/>
                <w:lang w:eastAsia="en-US"/>
              </w:rPr>
            </w:pPr>
          </w:p>
          <w:p w:rsidR="002F6B4E" w:rsidRPr="002F6B4E" w:rsidRDefault="002F6B4E" w:rsidP="002F6B4E">
            <w:pPr>
              <w:rPr>
                <w:rFonts w:eastAsiaTheme="minorHAnsi"/>
                <w:b/>
                <w:sz w:val="22"/>
                <w:szCs w:val="22"/>
                <w:lang w:eastAsia="en-US"/>
              </w:rPr>
            </w:pPr>
            <w:r w:rsidRPr="002F6B4E">
              <w:rPr>
                <w:rFonts w:eastAsiaTheme="minorHAnsi"/>
                <w:b/>
                <w:sz w:val="22"/>
                <w:szCs w:val="22"/>
                <w:lang w:eastAsia="en-US"/>
              </w:rPr>
              <w:t>Språk og kultur:</w:t>
            </w:r>
          </w:p>
          <w:p w:rsidR="002F4594" w:rsidRPr="00993F87" w:rsidRDefault="00B71A62" w:rsidP="00724E97">
            <w:pPr>
              <w:rPr>
                <w:sz w:val="24"/>
                <w:szCs w:val="24"/>
              </w:rPr>
            </w:pPr>
            <w:r w:rsidRPr="00B71A62">
              <w:rPr>
                <w:sz w:val="24"/>
                <w:szCs w:val="24"/>
              </w:rPr>
              <w:t>•samtale om dagligliv, personer og aktuelle hendelser i språkområdet og i Norge</w:t>
            </w:r>
          </w:p>
        </w:tc>
        <w:tc>
          <w:tcPr>
            <w:tcW w:w="1843" w:type="dxa"/>
          </w:tcPr>
          <w:p w:rsidR="00CD28C5" w:rsidRDefault="00CD28C5" w:rsidP="00CD28C5">
            <w:pPr>
              <w:rPr>
                <w:rFonts w:eastAsiaTheme="minorHAnsi"/>
                <w:sz w:val="22"/>
                <w:szCs w:val="22"/>
                <w:lang w:eastAsia="en-US"/>
              </w:rPr>
            </w:pPr>
            <w:r>
              <w:rPr>
                <w:rFonts w:eastAsiaTheme="minorHAnsi"/>
                <w:sz w:val="22"/>
                <w:szCs w:val="22"/>
                <w:lang w:eastAsia="en-US"/>
              </w:rPr>
              <w:lastRenderedPageBreak/>
              <w:t>Læringspartner</w:t>
            </w:r>
          </w:p>
          <w:p w:rsidR="00CD28C5" w:rsidRDefault="00CD28C5" w:rsidP="00CD28C5">
            <w:pPr>
              <w:rPr>
                <w:rFonts w:eastAsiaTheme="minorHAnsi"/>
                <w:sz w:val="22"/>
                <w:szCs w:val="22"/>
                <w:lang w:eastAsia="en-US"/>
              </w:rPr>
            </w:pPr>
            <w:r>
              <w:rPr>
                <w:rFonts w:eastAsiaTheme="minorHAnsi"/>
                <w:sz w:val="22"/>
                <w:szCs w:val="22"/>
                <w:lang w:eastAsia="en-US"/>
              </w:rPr>
              <w:t>Læresamtale</w:t>
            </w:r>
          </w:p>
          <w:p w:rsidR="00CD28C5" w:rsidRDefault="00CD28C5" w:rsidP="00CD28C5">
            <w:pPr>
              <w:rPr>
                <w:rFonts w:eastAsiaTheme="minorHAnsi"/>
                <w:sz w:val="22"/>
                <w:szCs w:val="22"/>
                <w:lang w:eastAsia="en-US"/>
              </w:rPr>
            </w:pPr>
            <w:r>
              <w:rPr>
                <w:rFonts w:eastAsiaTheme="minorHAnsi"/>
                <w:sz w:val="22"/>
                <w:szCs w:val="22"/>
                <w:lang w:eastAsia="en-US"/>
              </w:rPr>
              <w:t>Samarbeid/ pararbeid</w:t>
            </w:r>
          </w:p>
          <w:p w:rsidR="00CD28C5" w:rsidRDefault="00CD28C5" w:rsidP="00CD28C5">
            <w:pPr>
              <w:rPr>
                <w:rFonts w:eastAsiaTheme="minorHAnsi"/>
                <w:sz w:val="22"/>
                <w:szCs w:val="22"/>
                <w:lang w:eastAsia="en-US"/>
              </w:rPr>
            </w:pPr>
            <w:r>
              <w:rPr>
                <w:rFonts w:eastAsiaTheme="minorHAnsi"/>
                <w:sz w:val="22"/>
                <w:szCs w:val="22"/>
                <w:lang w:eastAsia="en-US"/>
              </w:rPr>
              <w:t>Muntlig/ dramatisering av hverdagssamtaler</w:t>
            </w:r>
          </w:p>
          <w:p w:rsidR="002F4594" w:rsidRPr="00993F87" w:rsidRDefault="00CD28C5" w:rsidP="00CD28C5">
            <w:pPr>
              <w:rPr>
                <w:sz w:val="24"/>
                <w:szCs w:val="24"/>
              </w:rPr>
            </w:pPr>
            <w:r>
              <w:rPr>
                <w:rFonts w:eastAsiaTheme="minorHAnsi"/>
                <w:sz w:val="22"/>
                <w:szCs w:val="22"/>
                <w:lang w:eastAsia="en-US"/>
              </w:rPr>
              <w:t>Lytte til tekster/dialoger</w:t>
            </w:r>
          </w:p>
        </w:tc>
        <w:tc>
          <w:tcPr>
            <w:tcW w:w="2126" w:type="dxa"/>
          </w:tcPr>
          <w:p w:rsidR="002F4594" w:rsidRDefault="002F4594" w:rsidP="00DD1C6C">
            <w:pPr>
              <w:rPr>
                <w:sz w:val="24"/>
                <w:szCs w:val="24"/>
              </w:rPr>
            </w:pPr>
            <w:r>
              <w:rPr>
                <w:sz w:val="24"/>
                <w:szCs w:val="24"/>
              </w:rPr>
              <w:t xml:space="preserve"> </w:t>
            </w:r>
            <w:r w:rsidR="00407A73">
              <w:rPr>
                <w:sz w:val="24"/>
                <w:szCs w:val="24"/>
              </w:rPr>
              <w:t xml:space="preserve">Skriftlig prøve </w:t>
            </w:r>
            <w:proofErr w:type="spellStart"/>
            <w:r w:rsidR="00407A73">
              <w:rPr>
                <w:sz w:val="24"/>
                <w:szCs w:val="24"/>
              </w:rPr>
              <w:t>Lektion</w:t>
            </w:r>
            <w:proofErr w:type="spellEnd"/>
            <w:r w:rsidR="00407A73">
              <w:rPr>
                <w:sz w:val="24"/>
                <w:szCs w:val="24"/>
              </w:rPr>
              <w:t xml:space="preserve"> 5</w:t>
            </w:r>
          </w:p>
          <w:p w:rsidR="00CD28C5" w:rsidRDefault="00CD28C5" w:rsidP="00DD1C6C">
            <w:pPr>
              <w:rPr>
                <w:sz w:val="24"/>
                <w:szCs w:val="24"/>
              </w:rPr>
            </w:pPr>
          </w:p>
          <w:p w:rsidR="00CD28C5" w:rsidRPr="00993F87" w:rsidRDefault="00CD28C5" w:rsidP="00DD1C6C">
            <w:pPr>
              <w:rPr>
                <w:sz w:val="24"/>
                <w:szCs w:val="24"/>
              </w:rPr>
            </w:pPr>
            <w:r>
              <w:rPr>
                <w:sz w:val="24"/>
                <w:szCs w:val="24"/>
              </w:rPr>
              <w:t>Muntlig framlegg/ dramatisering i grupper/par</w:t>
            </w:r>
          </w:p>
        </w:tc>
      </w:tr>
      <w:tr w:rsidR="002F4594" w:rsidRPr="00993F87" w:rsidTr="003818DE">
        <w:tc>
          <w:tcPr>
            <w:tcW w:w="1242" w:type="dxa"/>
          </w:tcPr>
          <w:p w:rsidR="002F4594" w:rsidRPr="00993F87" w:rsidRDefault="00B8073C" w:rsidP="00DD1C6C">
            <w:r>
              <w:t>9-12</w:t>
            </w:r>
          </w:p>
          <w:p w:rsidR="002F4594" w:rsidRPr="00993F87" w:rsidRDefault="002F4594" w:rsidP="00DD1C6C"/>
        </w:tc>
        <w:tc>
          <w:tcPr>
            <w:tcW w:w="1843" w:type="dxa"/>
          </w:tcPr>
          <w:p w:rsidR="002F4594" w:rsidRDefault="00407A73" w:rsidP="00724E97">
            <w:pPr>
              <w:rPr>
                <w:b/>
                <w:sz w:val="24"/>
                <w:szCs w:val="24"/>
              </w:rPr>
            </w:pPr>
            <w:r w:rsidRPr="00B8073C">
              <w:rPr>
                <w:b/>
                <w:sz w:val="24"/>
                <w:szCs w:val="24"/>
              </w:rPr>
              <w:t xml:space="preserve">6. Familie </w:t>
            </w:r>
            <w:proofErr w:type="spellStart"/>
            <w:r w:rsidRPr="00B8073C">
              <w:rPr>
                <w:b/>
                <w:sz w:val="24"/>
                <w:szCs w:val="24"/>
              </w:rPr>
              <w:t>und</w:t>
            </w:r>
            <w:proofErr w:type="spellEnd"/>
            <w:r w:rsidRPr="00B8073C">
              <w:rPr>
                <w:b/>
                <w:sz w:val="24"/>
                <w:szCs w:val="24"/>
              </w:rPr>
              <w:t xml:space="preserve"> </w:t>
            </w:r>
            <w:proofErr w:type="spellStart"/>
            <w:r w:rsidRPr="00B8073C">
              <w:rPr>
                <w:b/>
                <w:sz w:val="24"/>
                <w:szCs w:val="24"/>
              </w:rPr>
              <w:t>Freunde</w:t>
            </w:r>
            <w:proofErr w:type="spellEnd"/>
          </w:p>
          <w:p w:rsidR="00C8295D" w:rsidRPr="00C8295D" w:rsidRDefault="00C8295D" w:rsidP="00724E97">
            <w:pPr>
              <w:rPr>
                <w:sz w:val="24"/>
                <w:szCs w:val="24"/>
              </w:rPr>
            </w:pPr>
            <w:r>
              <w:rPr>
                <w:sz w:val="24"/>
                <w:szCs w:val="24"/>
              </w:rPr>
              <w:t>Fortelle om familien sin</w:t>
            </w:r>
          </w:p>
        </w:tc>
        <w:tc>
          <w:tcPr>
            <w:tcW w:w="2835" w:type="dxa"/>
          </w:tcPr>
          <w:p w:rsidR="002F4594" w:rsidRPr="00993F87" w:rsidRDefault="00B8073C" w:rsidP="00DD1C6C">
            <w:pPr>
              <w:rPr>
                <w:sz w:val="24"/>
                <w:szCs w:val="24"/>
              </w:rPr>
            </w:pPr>
            <w:r w:rsidRPr="00B8073C">
              <w:rPr>
                <w:sz w:val="24"/>
                <w:szCs w:val="24"/>
              </w:rPr>
              <w:t>Denne leksjonen handler om å presentere familien sin og et eventuelt kjæledyr. Navnet på de ulike familiemedlemmene læres. Det er også en tekst om hvordan man regner på tysk. Her får elevene en fin repetisjon av tallene de lærte i leksjon 4. Grammatikken handler om eiendomsord.</w:t>
            </w:r>
          </w:p>
        </w:tc>
        <w:tc>
          <w:tcPr>
            <w:tcW w:w="4678" w:type="dxa"/>
          </w:tcPr>
          <w:p w:rsidR="00B71A62" w:rsidRDefault="002F6B4E" w:rsidP="0070558F">
            <w:pPr>
              <w:rPr>
                <w:rFonts w:eastAsiaTheme="minorHAnsi"/>
                <w:sz w:val="22"/>
                <w:szCs w:val="22"/>
                <w:lang w:eastAsia="en-US"/>
              </w:rPr>
            </w:pPr>
            <w:r w:rsidRPr="002F6B4E">
              <w:rPr>
                <w:rFonts w:eastAsiaTheme="minorHAnsi"/>
                <w:b/>
                <w:sz w:val="22"/>
                <w:szCs w:val="22"/>
                <w:lang w:eastAsia="en-US"/>
              </w:rPr>
              <w:t>Språklæring:</w:t>
            </w:r>
            <w:r w:rsidR="0070558F">
              <w:rPr>
                <w:rFonts w:eastAsiaTheme="minorHAnsi"/>
                <w:sz w:val="22"/>
                <w:szCs w:val="22"/>
                <w:lang w:eastAsia="en-US"/>
              </w:rPr>
              <w:t xml:space="preserve"> </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•utnytte egne erfaringer med språklæring i læring av det nye språket</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•undersøke likheter og ulikheter mellom morsmålet og det nye språket og utnytte dette i egen språklæring</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•bruke digitale verktøy og andre hjelpemidler</w:t>
            </w:r>
          </w:p>
          <w:p w:rsidR="002F6B4E" w:rsidRDefault="0070558F" w:rsidP="002F6B4E">
            <w:pPr>
              <w:rPr>
                <w:rFonts w:eastAsiaTheme="minorHAnsi"/>
                <w:sz w:val="22"/>
                <w:szCs w:val="22"/>
                <w:lang w:eastAsia="en-US"/>
              </w:rPr>
            </w:pPr>
            <w:r w:rsidRPr="006F3834">
              <w:rPr>
                <w:rFonts w:eastAsiaTheme="minorHAnsi"/>
                <w:sz w:val="22"/>
                <w:szCs w:val="22"/>
                <w:lang w:eastAsia="en-US"/>
              </w:rPr>
              <w:t>•beskrive og vurdere eget arbeid med å lære det nye språket</w:t>
            </w:r>
          </w:p>
          <w:p w:rsidR="00B71A62" w:rsidRPr="00B71A62" w:rsidRDefault="00B71A62" w:rsidP="002F6B4E">
            <w:pPr>
              <w:rPr>
                <w:rFonts w:eastAsiaTheme="minorHAnsi"/>
                <w:sz w:val="22"/>
                <w:szCs w:val="22"/>
                <w:lang w:eastAsia="en-US"/>
              </w:rPr>
            </w:pPr>
          </w:p>
          <w:p w:rsidR="00B71A62" w:rsidRDefault="00B71A62" w:rsidP="00B71A62">
            <w:pPr>
              <w:rPr>
                <w:rFonts w:eastAsiaTheme="minorHAnsi"/>
                <w:b/>
                <w:sz w:val="22"/>
                <w:szCs w:val="22"/>
                <w:lang w:eastAsia="en-US"/>
              </w:rPr>
            </w:pPr>
            <w:r w:rsidRPr="002F6B4E">
              <w:rPr>
                <w:rFonts w:eastAsiaTheme="minorHAnsi"/>
                <w:b/>
                <w:sz w:val="22"/>
                <w:szCs w:val="22"/>
                <w:lang w:eastAsia="en-US"/>
              </w:rPr>
              <w:t>Kommunikasjon:</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 xml:space="preserve">•bruke språkets alfabet og tegn </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lastRenderedPageBreak/>
              <w:t>•finne relevante opplysninger og forstå hovedinnholdet i skriftlige og muntlige tilpassede og autentiske tekster i ulike sjangere</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•delta i enkle, spontane samtalesituasjoner</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•presentere ulike emner muntlig</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•forstå og bruke tall i praktiske situasjoner</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•kommunisere med forståelig uttale</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•forstå o</w:t>
            </w:r>
            <w:r>
              <w:rPr>
                <w:rFonts w:eastAsiaTheme="minorHAnsi"/>
                <w:sz w:val="22"/>
                <w:szCs w:val="22"/>
                <w:lang w:eastAsia="en-US"/>
              </w:rPr>
              <w:t xml:space="preserve">g bruke et ordforråd i </w:t>
            </w:r>
            <w:r w:rsidRPr="00603574">
              <w:rPr>
                <w:rFonts w:eastAsiaTheme="minorHAnsi"/>
                <w:sz w:val="22"/>
                <w:szCs w:val="22"/>
                <w:lang w:eastAsia="en-US"/>
              </w:rPr>
              <w:t>dagligdagse situasjoner</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•bruke grunnleggende språklige strukturer og former for tekstbinding</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•tilpasse språkbruken i noen grad til ulike kommunikasjonssituasjoner</w:t>
            </w:r>
          </w:p>
          <w:p w:rsidR="00B71A62" w:rsidRPr="00603574" w:rsidRDefault="00B71A62" w:rsidP="00B71A62">
            <w:pPr>
              <w:rPr>
                <w:rFonts w:eastAsiaTheme="minorHAnsi"/>
                <w:sz w:val="22"/>
                <w:szCs w:val="22"/>
                <w:lang w:eastAsia="en-US"/>
              </w:rPr>
            </w:pPr>
            <w:r>
              <w:rPr>
                <w:rFonts w:eastAsiaTheme="minorHAnsi"/>
                <w:sz w:val="22"/>
                <w:szCs w:val="22"/>
                <w:lang w:eastAsia="en-US"/>
              </w:rPr>
              <w:t>•skrive enkle</w:t>
            </w:r>
            <w:r w:rsidRPr="00603574">
              <w:rPr>
                <w:rFonts w:eastAsiaTheme="minorHAnsi"/>
                <w:sz w:val="22"/>
                <w:szCs w:val="22"/>
                <w:lang w:eastAsia="en-US"/>
              </w:rPr>
              <w:t xml:space="preserve"> som forteller, beskriver eller informerer</w:t>
            </w:r>
          </w:p>
          <w:p w:rsidR="00B71A62" w:rsidRDefault="00B71A62" w:rsidP="00B71A62">
            <w:pPr>
              <w:rPr>
                <w:rFonts w:eastAsiaTheme="minorHAnsi"/>
                <w:sz w:val="22"/>
                <w:szCs w:val="22"/>
                <w:lang w:eastAsia="en-US"/>
              </w:rPr>
            </w:pPr>
            <w:r w:rsidRPr="00603574">
              <w:rPr>
                <w:rFonts w:eastAsiaTheme="minorHAnsi"/>
                <w:sz w:val="22"/>
                <w:szCs w:val="22"/>
                <w:lang w:eastAsia="en-US"/>
              </w:rPr>
              <w:t>•bruke lytte-, tale-, lese- og skrivestrategier tilpasset formålet</w:t>
            </w:r>
          </w:p>
          <w:p w:rsidR="00B71A62" w:rsidRPr="00603574" w:rsidRDefault="00B71A62" w:rsidP="00B71A62">
            <w:pPr>
              <w:rPr>
                <w:rFonts w:eastAsiaTheme="minorHAnsi"/>
                <w:sz w:val="22"/>
                <w:szCs w:val="22"/>
                <w:lang w:eastAsia="en-US"/>
              </w:rPr>
            </w:pPr>
          </w:p>
          <w:p w:rsidR="00B71A62" w:rsidRPr="002F6B4E" w:rsidRDefault="00B71A62" w:rsidP="00B71A62">
            <w:pPr>
              <w:rPr>
                <w:rFonts w:eastAsiaTheme="minorHAnsi"/>
                <w:b/>
                <w:sz w:val="22"/>
                <w:szCs w:val="22"/>
                <w:lang w:eastAsia="en-US"/>
              </w:rPr>
            </w:pPr>
            <w:r w:rsidRPr="002F6B4E">
              <w:rPr>
                <w:rFonts w:eastAsiaTheme="minorHAnsi"/>
                <w:b/>
                <w:sz w:val="22"/>
                <w:szCs w:val="22"/>
                <w:lang w:eastAsia="en-US"/>
              </w:rPr>
              <w:t>Språk og kultur:</w:t>
            </w:r>
          </w:p>
          <w:p w:rsidR="002F4594" w:rsidRPr="00993F87" w:rsidRDefault="00B71A62" w:rsidP="00B71A62">
            <w:pPr>
              <w:rPr>
                <w:sz w:val="24"/>
                <w:szCs w:val="24"/>
              </w:rPr>
            </w:pPr>
            <w:r w:rsidRPr="00B71A62">
              <w:rPr>
                <w:sz w:val="24"/>
                <w:szCs w:val="24"/>
              </w:rPr>
              <w:t>•samtale om dagligliv, personer og aktuelle hendelser i språkområdet og i Norge</w:t>
            </w:r>
          </w:p>
        </w:tc>
        <w:tc>
          <w:tcPr>
            <w:tcW w:w="1843" w:type="dxa"/>
          </w:tcPr>
          <w:p w:rsidR="00CD28C5" w:rsidRDefault="00CD28C5" w:rsidP="00CD28C5">
            <w:pPr>
              <w:rPr>
                <w:rFonts w:eastAsiaTheme="minorHAnsi"/>
                <w:sz w:val="22"/>
                <w:szCs w:val="22"/>
                <w:lang w:eastAsia="en-US"/>
              </w:rPr>
            </w:pPr>
            <w:r>
              <w:rPr>
                <w:rFonts w:eastAsiaTheme="minorHAnsi"/>
                <w:sz w:val="22"/>
                <w:szCs w:val="22"/>
                <w:lang w:eastAsia="en-US"/>
              </w:rPr>
              <w:lastRenderedPageBreak/>
              <w:t>Læringspartner</w:t>
            </w:r>
          </w:p>
          <w:p w:rsidR="00CD28C5" w:rsidRDefault="00CD28C5" w:rsidP="00CD28C5">
            <w:pPr>
              <w:rPr>
                <w:rFonts w:eastAsiaTheme="minorHAnsi"/>
                <w:sz w:val="22"/>
                <w:szCs w:val="22"/>
                <w:lang w:eastAsia="en-US"/>
              </w:rPr>
            </w:pPr>
            <w:r>
              <w:rPr>
                <w:rFonts w:eastAsiaTheme="minorHAnsi"/>
                <w:sz w:val="22"/>
                <w:szCs w:val="22"/>
                <w:lang w:eastAsia="en-US"/>
              </w:rPr>
              <w:t>Læresamtale</w:t>
            </w:r>
          </w:p>
          <w:p w:rsidR="00CD28C5" w:rsidRDefault="00CD28C5" w:rsidP="00CD28C5">
            <w:pPr>
              <w:rPr>
                <w:rFonts w:eastAsiaTheme="minorHAnsi"/>
                <w:sz w:val="22"/>
                <w:szCs w:val="22"/>
                <w:lang w:eastAsia="en-US"/>
              </w:rPr>
            </w:pPr>
            <w:r>
              <w:rPr>
                <w:rFonts w:eastAsiaTheme="minorHAnsi"/>
                <w:sz w:val="22"/>
                <w:szCs w:val="22"/>
                <w:lang w:eastAsia="en-US"/>
              </w:rPr>
              <w:t>Samarbeid/ pararbeid</w:t>
            </w:r>
          </w:p>
          <w:p w:rsidR="00CD28C5" w:rsidRDefault="00CD28C5" w:rsidP="00CD28C5">
            <w:pPr>
              <w:rPr>
                <w:rFonts w:eastAsiaTheme="minorHAnsi"/>
                <w:sz w:val="22"/>
                <w:szCs w:val="22"/>
                <w:lang w:eastAsia="en-US"/>
              </w:rPr>
            </w:pPr>
            <w:r>
              <w:rPr>
                <w:rFonts w:eastAsiaTheme="minorHAnsi"/>
                <w:sz w:val="22"/>
                <w:szCs w:val="22"/>
                <w:lang w:eastAsia="en-US"/>
              </w:rPr>
              <w:t>Muntlig/ dramatisering av hverdagssamtaler</w:t>
            </w:r>
          </w:p>
          <w:p w:rsidR="002F4594" w:rsidRPr="00993F87" w:rsidRDefault="00CD28C5" w:rsidP="00CD28C5">
            <w:pPr>
              <w:rPr>
                <w:sz w:val="24"/>
                <w:szCs w:val="24"/>
              </w:rPr>
            </w:pPr>
            <w:r>
              <w:rPr>
                <w:rFonts w:eastAsiaTheme="minorHAnsi"/>
                <w:sz w:val="22"/>
                <w:szCs w:val="22"/>
                <w:lang w:eastAsia="en-US"/>
              </w:rPr>
              <w:t>Lytte til tekster/dialoger</w:t>
            </w:r>
          </w:p>
        </w:tc>
        <w:tc>
          <w:tcPr>
            <w:tcW w:w="2126" w:type="dxa"/>
          </w:tcPr>
          <w:p w:rsidR="002F4594" w:rsidRDefault="00407A73" w:rsidP="00DD1C6C">
            <w:pPr>
              <w:rPr>
                <w:sz w:val="24"/>
                <w:szCs w:val="24"/>
              </w:rPr>
            </w:pPr>
            <w:r w:rsidRPr="00407A73">
              <w:rPr>
                <w:sz w:val="24"/>
                <w:szCs w:val="24"/>
              </w:rPr>
              <w:t xml:space="preserve">Skriftlig prøve </w:t>
            </w:r>
            <w:proofErr w:type="spellStart"/>
            <w:r w:rsidRPr="00407A73">
              <w:rPr>
                <w:sz w:val="24"/>
                <w:szCs w:val="24"/>
              </w:rPr>
              <w:t>Lektion</w:t>
            </w:r>
            <w:proofErr w:type="spellEnd"/>
            <w:r>
              <w:rPr>
                <w:sz w:val="24"/>
                <w:szCs w:val="24"/>
              </w:rPr>
              <w:t xml:space="preserve"> 6</w:t>
            </w:r>
          </w:p>
          <w:p w:rsidR="00CD28C5" w:rsidRDefault="00CD28C5" w:rsidP="00DD1C6C">
            <w:pPr>
              <w:rPr>
                <w:sz w:val="24"/>
                <w:szCs w:val="24"/>
              </w:rPr>
            </w:pPr>
          </w:p>
          <w:p w:rsidR="00CD28C5" w:rsidRPr="00993F87" w:rsidRDefault="00CD28C5" w:rsidP="00DD1C6C">
            <w:pPr>
              <w:rPr>
                <w:sz w:val="24"/>
                <w:szCs w:val="24"/>
              </w:rPr>
            </w:pPr>
            <w:r>
              <w:rPr>
                <w:sz w:val="22"/>
                <w:szCs w:val="22"/>
              </w:rPr>
              <w:t>Gloseprøver/ verbprøver</w:t>
            </w:r>
          </w:p>
        </w:tc>
      </w:tr>
      <w:tr w:rsidR="00563824" w:rsidRPr="00993F87" w:rsidTr="003818DE">
        <w:tc>
          <w:tcPr>
            <w:tcW w:w="1242" w:type="dxa"/>
          </w:tcPr>
          <w:p w:rsidR="00563824" w:rsidRDefault="00B8073C" w:rsidP="00DD1C6C">
            <w:r>
              <w:t xml:space="preserve">13-17 </w:t>
            </w:r>
          </w:p>
          <w:p w:rsidR="00B8073C" w:rsidRDefault="00B8073C" w:rsidP="00DD1C6C"/>
          <w:p w:rsidR="00B8073C" w:rsidRPr="00993F87" w:rsidRDefault="00B8073C" w:rsidP="00DD1C6C">
            <w:r>
              <w:t>Uke 15 er påskeferie</w:t>
            </w:r>
          </w:p>
          <w:p w:rsidR="00563824" w:rsidRPr="00993F87" w:rsidRDefault="00563824" w:rsidP="00DD1C6C"/>
        </w:tc>
        <w:tc>
          <w:tcPr>
            <w:tcW w:w="1843" w:type="dxa"/>
          </w:tcPr>
          <w:p w:rsidR="00E90FD2" w:rsidRPr="00B8073C" w:rsidRDefault="00407A73" w:rsidP="00DD1C6C">
            <w:pPr>
              <w:rPr>
                <w:b/>
                <w:sz w:val="24"/>
                <w:szCs w:val="24"/>
              </w:rPr>
            </w:pPr>
            <w:r w:rsidRPr="00B8073C">
              <w:rPr>
                <w:b/>
                <w:sz w:val="24"/>
                <w:szCs w:val="24"/>
              </w:rPr>
              <w:t xml:space="preserve">7. </w:t>
            </w:r>
            <w:proofErr w:type="spellStart"/>
            <w:r w:rsidRPr="00B8073C">
              <w:rPr>
                <w:b/>
                <w:sz w:val="24"/>
                <w:szCs w:val="24"/>
              </w:rPr>
              <w:t>Das</w:t>
            </w:r>
            <w:proofErr w:type="spellEnd"/>
            <w:r w:rsidRPr="00B8073C">
              <w:rPr>
                <w:b/>
                <w:sz w:val="24"/>
                <w:szCs w:val="24"/>
              </w:rPr>
              <w:t xml:space="preserve"> Jahr</w:t>
            </w:r>
          </w:p>
          <w:p w:rsidR="00B8073C" w:rsidRPr="00B8073C" w:rsidRDefault="00B8073C" w:rsidP="00DD1C6C">
            <w:pPr>
              <w:rPr>
                <w:b/>
                <w:sz w:val="24"/>
                <w:szCs w:val="24"/>
              </w:rPr>
            </w:pPr>
          </w:p>
          <w:p w:rsidR="00B8073C" w:rsidRPr="00C8295D" w:rsidRDefault="00C8295D" w:rsidP="00DD1C6C">
            <w:pPr>
              <w:rPr>
                <w:sz w:val="24"/>
                <w:szCs w:val="24"/>
              </w:rPr>
            </w:pPr>
            <w:r>
              <w:rPr>
                <w:sz w:val="24"/>
                <w:szCs w:val="24"/>
              </w:rPr>
              <w:t>Årstider, måneder, farger, vær.</w:t>
            </w:r>
          </w:p>
          <w:p w:rsidR="00B8073C" w:rsidRPr="00B8073C" w:rsidRDefault="00B8073C" w:rsidP="00DD1C6C">
            <w:pPr>
              <w:rPr>
                <w:b/>
                <w:sz w:val="24"/>
                <w:szCs w:val="24"/>
              </w:rPr>
            </w:pPr>
          </w:p>
          <w:p w:rsidR="00B8073C" w:rsidRPr="00B8073C" w:rsidRDefault="00B8073C" w:rsidP="00DD1C6C">
            <w:pPr>
              <w:rPr>
                <w:b/>
                <w:sz w:val="24"/>
                <w:szCs w:val="24"/>
              </w:rPr>
            </w:pPr>
          </w:p>
          <w:p w:rsidR="00B8073C" w:rsidRPr="00B8073C" w:rsidRDefault="00B8073C" w:rsidP="00DD1C6C">
            <w:pPr>
              <w:rPr>
                <w:b/>
                <w:sz w:val="24"/>
                <w:szCs w:val="24"/>
              </w:rPr>
            </w:pPr>
          </w:p>
          <w:p w:rsidR="00B8073C" w:rsidRPr="00B8073C" w:rsidRDefault="00B8073C" w:rsidP="00DD1C6C">
            <w:pPr>
              <w:rPr>
                <w:b/>
                <w:sz w:val="24"/>
                <w:szCs w:val="24"/>
              </w:rPr>
            </w:pPr>
          </w:p>
          <w:p w:rsidR="00B8073C" w:rsidRPr="00B8073C" w:rsidRDefault="00B8073C" w:rsidP="00DD1C6C">
            <w:pPr>
              <w:rPr>
                <w:b/>
                <w:sz w:val="24"/>
                <w:szCs w:val="24"/>
              </w:rPr>
            </w:pPr>
          </w:p>
          <w:p w:rsidR="00B8073C" w:rsidRPr="00B8073C" w:rsidRDefault="00B8073C" w:rsidP="00DD1C6C">
            <w:pPr>
              <w:rPr>
                <w:b/>
                <w:sz w:val="24"/>
                <w:szCs w:val="24"/>
              </w:rPr>
            </w:pPr>
          </w:p>
          <w:p w:rsidR="00B8073C" w:rsidRPr="00B8073C" w:rsidRDefault="00B8073C" w:rsidP="00DD1C6C">
            <w:pPr>
              <w:rPr>
                <w:b/>
                <w:sz w:val="24"/>
                <w:szCs w:val="24"/>
              </w:rPr>
            </w:pPr>
          </w:p>
          <w:p w:rsidR="00B8073C" w:rsidRPr="00B8073C" w:rsidRDefault="00B8073C" w:rsidP="00DD1C6C">
            <w:pPr>
              <w:rPr>
                <w:b/>
                <w:sz w:val="24"/>
                <w:szCs w:val="24"/>
              </w:rPr>
            </w:pPr>
          </w:p>
          <w:p w:rsidR="00B8073C" w:rsidRPr="00B8073C" w:rsidRDefault="00B8073C" w:rsidP="00DD1C6C">
            <w:pPr>
              <w:rPr>
                <w:b/>
                <w:sz w:val="24"/>
                <w:szCs w:val="24"/>
              </w:rPr>
            </w:pPr>
          </w:p>
          <w:p w:rsidR="00B8073C" w:rsidRPr="00B8073C" w:rsidRDefault="00B8073C" w:rsidP="00DD1C6C">
            <w:pPr>
              <w:rPr>
                <w:b/>
                <w:sz w:val="24"/>
                <w:szCs w:val="24"/>
              </w:rPr>
            </w:pPr>
          </w:p>
          <w:p w:rsidR="00B8073C" w:rsidRPr="00B8073C" w:rsidRDefault="00B8073C" w:rsidP="00DD1C6C">
            <w:pPr>
              <w:rPr>
                <w:b/>
                <w:sz w:val="24"/>
                <w:szCs w:val="24"/>
              </w:rPr>
            </w:pPr>
            <w:r w:rsidRPr="00B8073C">
              <w:rPr>
                <w:b/>
                <w:sz w:val="24"/>
                <w:szCs w:val="24"/>
              </w:rPr>
              <w:t xml:space="preserve">9. </w:t>
            </w:r>
            <w:proofErr w:type="spellStart"/>
            <w:r w:rsidRPr="00B8073C">
              <w:rPr>
                <w:b/>
                <w:sz w:val="24"/>
                <w:szCs w:val="24"/>
              </w:rPr>
              <w:t>Wir</w:t>
            </w:r>
            <w:proofErr w:type="spellEnd"/>
            <w:r w:rsidRPr="00B8073C">
              <w:rPr>
                <w:b/>
                <w:sz w:val="24"/>
                <w:szCs w:val="24"/>
              </w:rPr>
              <w:t xml:space="preserve"> </w:t>
            </w:r>
            <w:proofErr w:type="spellStart"/>
            <w:r w:rsidRPr="00B8073C">
              <w:rPr>
                <w:b/>
                <w:sz w:val="24"/>
                <w:szCs w:val="24"/>
              </w:rPr>
              <w:t>feiern</w:t>
            </w:r>
            <w:proofErr w:type="spellEnd"/>
            <w:r w:rsidRPr="00B8073C">
              <w:rPr>
                <w:b/>
                <w:sz w:val="24"/>
                <w:szCs w:val="24"/>
              </w:rPr>
              <w:t>:</w:t>
            </w:r>
          </w:p>
          <w:p w:rsidR="00B8073C" w:rsidRDefault="00B8073C" w:rsidP="00DD1C6C">
            <w:pPr>
              <w:rPr>
                <w:b/>
                <w:sz w:val="24"/>
                <w:szCs w:val="24"/>
              </w:rPr>
            </w:pPr>
            <w:proofErr w:type="spellStart"/>
            <w:r w:rsidRPr="00B8073C">
              <w:rPr>
                <w:b/>
                <w:sz w:val="24"/>
                <w:szCs w:val="24"/>
              </w:rPr>
              <w:t>Ostern</w:t>
            </w:r>
            <w:proofErr w:type="spellEnd"/>
            <w:r w:rsidRPr="00B8073C">
              <w:rPr>
                <w:b/>
                <w:sz w:val="24"/>
                <w:szCs w:val="24"/>
              </w:rPr>
              <w:t xml:space="preserve"> in </w:t>
            </w:r>
            <w:proofErr w:type="spellStart"/>
            <w:r w:rsidRPr="00B8073C">
              <w:rPr>
                <w:b/>
                <w:sz w:val="24"/>
                <w:szCs w:val="24"/>
              </w:rPr>
              <w:t>Deutschland</w:t>
            </w:r>
            <w:proofErr w:type="spellEnd"/>
          </w:p>
          <w:p w:rsidR="00C8295D" w:rsidRPr="00C8295D" w:rsidRDefault="00C8295D" w:rsidP="00DD1C6C">
            <w:pPr>
              <w:rPr>
                <w:sz w:val="24"/>
                <w:szCs w:val="24"/>
              </w:rPr>
            </w:pPr>
            <w:r>
              <w:rPr>
                <w:sz w:val="24"/>
                <w:szCs w:val="24"/>
              </w:rPr>
              <w:t>Fortelle om skikk og bruk rundt påskefeiring.</w:t>
            </w:r>
          </w:p>
        </w:tc>
        <w:tc>
          <w:tcPr>
            <w:tcW w:w="2835" w:type="dxa"/>
          </w:tcPr>
          <w:p w:rsidR="00B8073C" w:rsidRPr="00B8073C" w:rsidRDefault="00B8073C" w:rsidP="00B8073C">
            <w:pPr>
              <w:rPr>
                <w:sz w:val="24"/>
                <w:szCs w:val="24"/>
              </w:rPr>
            </w:pPr>
            <w:r w:rsidRPr="00B8073C">
              <w:rPr>
                <w:sz w:val="24"/>
                <w:szCs w:val="24"/>
              </w:rPr>
              <w:lastRenderedPageBreak/>
              <w:t>Nå introduseres årstider, måneder og farger. Vi skal i dette kapitlet trene på uttrykk som beskriver vær og aktiviteter knyttet til forskjellige årstider. Videre læres uttrykk for hva man liker, samt farger. Denne leksjonen har tekster i ulike sjangere, bl.a. flere dikt.</w:t>
            </w:r>
          </w:p>
          <w:p w:rsidR="00B8073C" w:rsidRDefault="00B8073C" w:rsidP="00B8073C">
            <w:pPr>
              <w:rPr>
                <w:sz w:val="24"/>
                <w:szCs w:val="24"/>
              </w:rPr>
            </w:pPr>
            <w:r w:rsidRPr="00B8073C">
              <w:rPr>
                <w:sz w:val="24"/>
                <w:szCs w:val="24"/>
              </w:rPr>
              <w:lastRenderedPageBreak/>
              <w:t xml:space="preserve"> Det grammatiske fokus i leksjonen er ordenstall og adjektiv som predikativ.</w:t>
            </w:r>
          </w:p>
          <w:p w:rsidR="00B8073C" w:rsidRDefault="00B8073C" w:rsidP="00B8073C">
            <w:pPr>
              <w:rPr>
                <w:sz w:val="24"/>
                <w:szCs w:val="24"/>
              </w:rPr>
            </w:pPr>
          </w:p>
          <w:p w:rsidR="00563824" w:rsidRPr="00993F87" w:rsidRDefault="00B8073C" w:rsidP="00DD1C6C">
            <w:pPr>
              <w:rPr>
                <w:sz w:val="24"/>
                <w:szCs w:val="24"/>
              </w:rPr>
            </w:pPr>
            <w:proofErr w:type="spellStart"/>
            <w:r>
              <w:rPr>
                <w:sz w:val="24"/>
                <w:szCs w:val="24"/>
              </w:rPr>
              <w:t>Ostern</w:t>
            </w:r>
            <w:proofErr w:type="spellEnd"/>
            <w:r>
              <w:rPr>
                <w:sz w:val="24"/>
                <w:szCs w:val="24"/>
              </w:rPr>
              <w:t xml:space="preserve"> in </w:t>
            </w:r>
            <w:proofErr w:type="spellStart"/>
            <w:proofErr w:type="gramStart"/>
            <w:r>
              <w:rPr>
                <w:sz w:val="24"/>
                <w:szCs w:val="24"/>
              </w:rPr>
              <w:t>Deutschland:</w:t>
            </w:r>
            <w:r w:rsidRPr="00B8073C">
              <w:rPr>
                <w:sz w:val="24"/>
                <w:szCs w:val="24"/>
              </w:rPr>
              <w:t>forskjeller</w:t>
            </w:r>
            <w:proofErr w:type="spellEnd"/>
            <w:proofErr w:type="gramEnd"/>
            <w:r w:rsidRPr="00B8073C">
              <w:rPr>
                <w:sz w:val="24"/>
                <w:szCs w:val="24"/>
              </w:rPr>
              <w:t xml:space="preserve"> i tysk og norsk påskefeiring. For mange er det kanskje en ukjent tradisjon at påskeharen gjemmer egg?</w:t>
            </w:r>
          </w:p>
        </w:tc>
        <w:tc>
          <w:tcPr>
            <w:tcW w:w="4678" w:type="dxa"/>
          </w:tcPr>
          <w:p w:rsidR="00B71A62" w:rsidRDefault="002F6B4E" w:rsidP="0070558F">
            <w:pPr>
              <w:rPr>
                <w:rFonts w:eastAsiaTheme="minorHAnsi"/>
                <w:sz w:val="22"/>
                <w:szCs w:val="22"/>
                <w:lang w:eastAsia="en-US"/>
              </w:rPr>
            </w:pPr>
            <w:r w:rsidRPr="002F6B4E">
              <w:rPr>
                <w:rFonts w:eastAsiaTheme="minorHAnsi"/>
                <w:b/>
                <w:sz w:val="22"/>
                <w:szCs w:val="22"/>
                <w:lang w:eastAsia="en-US"/>
              </w:rPr>
              <w:lastRenderedPageBreak/>
              <w:t>Språklæring:</w:t>
            </w:r>
            <w:r w:rsidR="0070558F">
              <w:rPr>
                <w:rFonts w:eastAsiaTheme="minorHAnsi"/>
                <w:sz w:val="22"/>
                <w:szCs w:val="22"/>
                <w:lang w:eastAsia="en-US"/>
              </w:rPr>
              <w:t xml:space="preserve"> </w:t>
            </w:r>
            <w:r w:rsidR="0070558F" w:rsidRPr="006F3834">
              <w:rPr>
                <w:rFonts w:eastAsiaTheme="minorHAnsi"/>
                <w:sz w:val="22"/>
                <w:szCs w:val="22"/>
                <w:lang w:eastAsia="en-US"/>
              </w:rPr>
              <w:t>•utnytte egne erfaringer med språklær</w:t>
            </w:r>
            <w:r w:rsidR="00B71A62">
              <w:rPr>
                <w:rFonts w:eastAsiaTheme="minorHAnsi"/>
                <w:sz w:val="22"/>
                <w:szCs w:val="22"/>
                <w:lang w:eastAsia="en-US"/>
              </w:rPr>
              <w:t>ing i læring av det nye språket</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•undersøke likheter og ulikheter mellom morsmålet og det nye språket og utnytte dette i egen språklæring</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•bruke digitale verktøy og andre hjelpemidler</w:t>
            </w:r>
          </w:p>
          <w:p w:rsidR="0070558F" w:rsidRDefault="0070558F" w:rsidP="0070558F">
            <w:pPr>
              <w:rPr>
                <w:rFonts w:eastAsiaTheme="minorHAnsi"/>
                <w:sz w:val="22"/>
                <w:szCs w:val="22"/>
                <w:lang w:eastAsia="en-US"/>
              </w:rPr>
            </w:pPr>
            <w:r w:rsidRPr="006F3834">
              <w:rPr>
                <w:rFonts w:eastAsiaTheme="minorHAnsi"/>
                <w:sz w:val="22"/>
                <w:szCs w:val="22"/>
                <w:lang w:eastAsia="en-US"/>
              </w:rPr>
              <w:t>•beskrive og vurdere eget arbeid med å lære det nye språket</w:t>
            </w:r>
          </w:p>
          <w:p w:rsidR="00B71A62" w:rsidRDefault="00B71A62" w:rsidP="0070558F">
            <w:pPr>
              <w:rPr>
                <w:rFonts w:eastAsiaTheme="minorHAnsi"/>
                <w:sz w:val="22"/>
                <w:szCs w:val="22"/>
                <w:lang w:eastAsia="en-US"/>
              </w:rPr>
            </w:pPr>
          </w:p>
          <w:p w:rsidR="00B71A62" w:rsidRDefault="00B71A62" w:rsidP="00B71A62">
            <w:pPr>
              <w:rPr>
                <w:rFonts w:eastAsiaTheme="minorHAnsi"/>
                <w:b/>
                <w:sz w:val="22"/>
                <w:szCs w:val="22"/>
                <w:lang w:eastAsia="en-US"/>
              </w:rPr>
            </w:pPr>
            <w:r w:rsidRPr="002F6B4E">
              <w:rPr>
                <w:rFonts w:eastAsiaTheme="minorHAnsi"/>
                <w:b/>
                <w:sz w:val="22"/>
                <w:szCs w:val="22"/>
                <w:lang w:eastAsia="en-US"/>
              </w:rPr>
              <w:t>Kommunikasjon:</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 xml:space="preserve">•bruke språkets alfabet og tegn </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•finne relevante opplysninger og forstå hovedinnholdet i skriftlige og muntlige tilpassede og autentiske tekster i ulike sjangere</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lastRenderedPageBreak/>
              <w:t>•delta i enkle, spontane samtalesituasjoner</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•presentere ulike emner muntlig</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•forstå og bruke tall i praktiske situasjoner</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•kommunisere med forståelig uttale</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•forstå o</w:t>
            </w:r>
            <w:r>
              <w:rPr>
                <w:rFonts w:eastAsiaTheme="minorHAnsi"/>
                <w:sz w:val="22"/>
                <w:szCs w:val="22"/>
                <w:lang w:eastAsia="en-US"/>
              </w:rPr>
              <w:t xml:space="preserve">g bruke et ordforråd i </w:t>
            </w:r>
            <w:r w:rsidRPr="00603574">
              <w:rPr>
                <w:rFonts w:eastAsiaTheme="minorHAnsi"/>
                <w:sz w:val="22"/>
                <w:szCs w:val="22"/>
                <w:lang w:eastAsia="en-US"/>
              </w:rPr>
              <w:t>dagligdagse situasjoner</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•bruke grunnleggende språklige strukturer og former for tekstbinding</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•tilpasse språkbruken i noen grad til ulike kommunikasjonssituasjoner</w:t>
            </w:r>
          </w:p>
          <w:p w:rsidR="00B71A62" w:rsidRPr="00603574" w:rsidRDefault="00B71A62" w:rsidP="00B71A62">
            <w:pPr>
              <w:rPr>
                <w:rFonts w:eastAsiaTheme="minorHAnsi"/>
                <w:sz w:val="22"/>
                <w:szCs w:val="22"/>
                <w:lang w:eastAsia="en-US"/>
              </w:rPr>
            </w:pPr>
            <w:r>
              <w:rPr>
                <w:rFonts w:eastAsiaTheme="minorHAnsi"/>
                <w:sz w:val="22"/>
                <w:szCs w:val="22"/>
                <w:lang w:eastAsia="en-US"/>
              </w:rPr>
              <w:t>•skrive enkle</w:t>
            </w:r>
            <w:r w:rsidRPr="00603574">
              <w:rPr>
                <w:rFonts w:eastAsiaTheme="minorHAnsi"/>
                <w:sz w:val="22"/>
                <w:szCs w:val="22"/>
                <w:lang w:eastAsia="en-US"/>
              </w:rPr>
              <w:t xml:space="preserve"> som forteller, beskriver eller informerer</w:t>
            </w:r>
          </w:p>
          <w:p w:rsidR="00B71A62" w:rsidRDefault="00B71A62" w:rsidP="00B71A62">
            <w:pPr>
              <w:rPr>
                <w:rFonts w:eastAsiaTheme="minorHAnsi"/>
                <w:sz w:val="22"/>
                <w:szCs w:val="22"/>
                <w:lang w:eastAsia="en-US"/>
              </w:rPr>
            </w:pPr>
            <w:r w:rsidRPr="00603574">
              <w:rPr>
                <w:rFonts w:eastAsiaTheme="minorHAnsi"/>
                <w:sz w:val="22"/>
                <w:szCs w:val="22"/>
                <w:lang w:eastAsia="en-US"/>
              </w:rPr>
              <w:t>•bruke lytte-, tale-, lese- og skrivestrategier tilpasset formålet</w:t>
            </w:r>
          </w:p>
          <w:p w:rsidR="00B71A62" w:rsidRPr="00603574" w:rsidRDefault="00B71A62" w:rsidP="00B71A62">
            <w:pPr>
              <w:rPr>
                <w:rFonts w:eastAsiaTheme="minorHAnsi"/>
                <w:sz w:val="22"/>
                <w:szCs w:val="22"/>
                <w:lang w:eastAsia="en-US"/>
              </w:rPr>
            </w:pPr>
          </w:p>
          <w:p w:rsidR="00B71A62" w:rsidRPr="002F6B4E" w:rsidRDefault="00B71A62" w:rsidP="00B71A62">
            <w:pPr>
              <w:rPr>
                <w:rFonts w:eastAsiaTheme="minorHAnsi"/>
                <w:b/>
                <w:sz w:val="22"/>
                <w:szCs w:val="22"/>
                <w:lang w:eastAsia="en-US"/>
              </w:rPr>
            </w:pPr>
            <w:r w:rsidRPr="002F6B4E">
              <w:rPr>
                <w:rFonts w:eastAsiaTheme="minorHAnsi"/>
                <w:b/>
                <w:sz w:val="22"/>
                <w:szCs w:val="22"/>
                <w:lang w:eastAsia="en-US"/>
              </w:rPr>
              <w:t>Språk og kultur:</w:t>
            </w:r>
          </w:p>
          <w:p w:rsidR="00B71A62" w:rsidRDefault="00B71A62" w:rsidP="00B71A62">
            <w:pPr>
              <w:rPr>
                <w:sz w:val="24"/>
                <w:szCs w:val="24"/>
              </w:rPr>
            </w:pPr>
            <w:r w:rsidRPr="00B71A62">
              <w:rPr>
                <w:sz w:val="24"/>
                <w:szCs w:val="24"/>
              </w:rPr>
              <w:t>•samtale om dagligliv, personer og aktuelle hendelser i språkområdet og i Norge</w:t>
            </w:r>
          </w:p>
          <w:p w:rsidR="004148A7" w:rsidRPr="00993F87" w:rsidRDefault="0070558F" w:rsidP="00B71A62">
            <w:pPr>
              <w:rPr>
                <w:sz w:val="24"/>
                <w:szCs w:val="24"/>
              </w:rPr>
            </w:pPr>
            <w:r w:rsidRPr="0070558F">
              <w:rPr>
                <w:sz w:val="24"/>
                <w:szCs w:val="24"/>
              </w:rPr>
              <w:t>•sammenligne noen sider ved tradisjoner, skikker og levemåter i språkområdet og i Norge</w:t>
            </w:r>
          </w:p>
        </w:tc>
        <w:tc>
          <w:tcPr>
            <w:tcW w:w="1843" w:type="dxa"/>
          </w:tcPr>
          <w:p w:rsidR="00CD28C5" w:rsidRDefault="00CD28C5" w:rsidP="00CD28C5">
            <w:pPr>
              <w:rPr>
                <w:rFonts w:eastAsiaTheme="minorHAnsi"/>
                <w:sz w:val="22"/>
                <w:szCs w:val="22"/>
                <w:lang w:eastAsia="en-US"/>
              </w:rPr>
            </w:pPr>
            <w:r>
              <w:rPr>
                <w:rFonts w:eastAsiaTheme="minorHAnsi"/>
                <w:sz w:val="22"/>
                <w:szCs w:val="22"/>
                <w:lang w:eastAsia="en-US"/>
              </w:rPr>
              <w:lastRenderedPageBreak/>
              <w:t>Læringspartner</w:t>
            </w:r>
          </w:p>
          <w:p w:rsidR="00CD28C5" w:rsidRDefault="00CD28C5" w:rsidP="00CD28C5">
            <w:pPr>
              <w:rPr>
                <w:rFonts w:eastAsiaTheme="minorHAnsi"/>
                <w:sz w:val="22"/>
                <w:szCs w:val="22"/>
                <w:lang w:eastAsia="en-US"/>
              </w:rPr>
            </w:pPr>
            <w:r>
              <w:rPr>
                <w:rFonts w:eastAsiaTheme="minorHAnsi"/>
                <w:sz w:val="22"/>
                <w:szCs w:val="22"/>
                <w:lang w:eastAsia="en-US"/>
              </w:rPr>
              <w:t>Læresamtale</w:t>
            </w:r>
          </w:p>
          <w:p w:rsidR="00CD28C5" w:rsidRDefault="00CD28C5" w:rsidP="00CD28C5">
            <w:pPr>
              <w:rPr>
                <w:rFonts w:eastAsiaTheme="minorHAnsi"/>
                <w:sz w:val="22"/>
                <w:szCs w:val="22"/>
                <w:lang w:eastAsia="en-US"/>
              </w:rPr>
            </w:pPr>
            <w:r>
              <w:rPr>
                <w:rFonts w:eastAsiaTheme="minorHAnsi"/>
                <w:sz w:val="22"/>
                <w:szCs w:val="22"/>
                <w:lang w:eastAsia="en-US"/>
              </w:rPr>
              <w:t>Samarbeid/ pararbeid</w:t>
            </w:r>
          </w:p>
          <w:p w:rsidR="00CD28C5" w:rsidRDefault="00CD28C5" w:rsidP="00CD28C5">
            <w:pPr>
              <w:rPr>
                <w:rFonts w:eastAsiaTheme="minorHAnsi"/>
                <w:sz w:val="22"/>
                <w:szCs w:val="22"/>
                <w:lang w:eastAsia="en-US"/>
              </w:rPr>
            </w:pPr>
            <w:r>
              <w:rPr>
                <w:rFonts w:eastAsiaTheme="minorHAnsi"/>
                <w:sz w:val="22"/>
                <w:szCs w:val="22"/>
                <w:lang w:eastAsia="en-US"/>
              </w:rPr>
              <w:t>Muntlig/ dramatisering av hverdagssamtaler</w:t>
            </w:r>
          </w:p>
          <w:p w:rsidR="002D6873" w:rsidRPr="00993F87" w:rsidRDefault="00CD28C5" w:rsidP="00CD28C5">
            <w:pPr>
              <w:rPr>
                <w:sz w:val="24"/>
                <w:szCs w:val="24"/>
              </w:rPr>
            </w:pPr>
            <w:r>
              <w:rPr>
                <w:rFonts w:eastAsiaTheme="minorHAnsi"/>
                <w:sz w:val="22"/>
                <w:szCs w:val="22"/>
                <w:lang w:eastAsia="en-US"/>
              </w:rPr>
              <w:t>Lytte til tekster/dialoger</w:t>
            </w:r>
          </w:p>
        </w:tc>
        <w:tc>
          <w:tcPr>
            <w:tcW w:w="2126" w:type="dxa"/>
          </w:tcPr>
          <w:p w:rsidR="00563824" w:rsidRDefault="00407A73" w:rsidP="00DD1C6C">
            <w:pPr>
              <w:rPr>
                <w:sz w:val="24"/>
                <w:szCs w:val="24"/>
              </w:rPr>
            </w:pPr>
            <w:r w:rsidRPr="00407A73">
              <w:rPr>
                <w:sz w:val="24"/>
                <w:szCs w:val="24"/>
              </w:rPr>
              <w:t xml:space="preserve">Skriftlig prøve </w:t>
            </w:r>
            <w:proofErr w:type="spellStart"/>
            <w:r w:rsidRPr="00407A73">
              <w:rPr>
                <w:sz w:val="24"/>
                <w:szCs w:val="24"/>
              </w:rPr>
              <w:t>Lektion</w:t>
            </w:r>
            <w:proofErr w:type="spellEnd"/>
            <w:r>
              <w:rPr>
                <w:sz w:val="24"/>
                <w:szCs w:val="24"/>
              </w:rPr>
              <w:t xml:space="preserve"> 7</w:t>
            </w:r>
          </w:p>
          <w:p w:rsidR="00CD28C5" w:rsidRDefault="00CD28C5" w:rsidP="00DD1C6C">
            <w:pPr>
              <w:rPr>
                <w:sz w:val="24"/>
                <w:szCs w:val="24"/>
              </w:rPr>
            </w:pPr>
          </w:p>
          <w:p w:rsidR="00CD28C5" w:rsidRDefault="00CD28C5" w:rsidP="00DD1C6C">
            <w:pPr>
              <w:rPr>
                <w:sz w:val="24"/>
                <w:szCs w:val="24"/>
              </w:rPr>
            </w:pPr>
            <w:r>
              <w:rPr>
                <w:sz w:val="24"/>
                <w:szCs w:val="24"/>
              </w:rPr>
              <w:t>Veggavis/ plakater</w:t>
            </w:r>
          </w:p>
          <w:p w:rsidR="00CD28C5" w:rsidRDefault="00CD28C5" w:rsidP="00DD1C6C">
            <w:pPr>
              <w:rPr>
                <w:sz w:val="24"/>
                <w:szCs w:val="24"/>
              </w:rPr>
            </w:pPr>
          </w:p>
          <w:p w:rsidR="00CD28C5" w:rsidRPr="00993F87" w:rsidRDefault="00CD28C5" w:rsidP="00DD1C6C">
            <w:pPr>
              <w:rPr>
                <w:sz w:val="24"/>
                <w:szCs w:val="24"/>
              </w:rPr>
            </w:pPr>
            <w:r>
              <w:rPr>
                <w:sz w:val="22"/>
                <w:szCs w:val="22"/>
              </w:rPr>
              <w:t>Gloseprøver/ verbprøver</w:t>
            </w:r>
          </w:p>
        </w:tc>
      </w:tr>
      <w:tr w:rsidR="00563824" w:rsidRPr="00993F87" w:rsidTr="003818DE">
        <w:tc>
          <w:tcPr>
            <w:tcW w:w="1242" w:type="dxa"/>
          </w:tcPr>
          <w:p w:rsidR="00563824" w:rsidRPr="00993F87" w:rsidRDefault="00B8073C" w:rsidP="00DD1C6C">
            <w:r>
              <w:t>18-21</w:t>
            </w:r>
          </w:p>
          <w:p w:rsidR="00563824" w:rsidRPr="00993F87" w:rsidRDefault="00563824" w:rsidP="00DD1C6C"/>
          <w:p w:rsidR="00563824" w:rsidRPr="00993F87" w:rsidRDefault="00563824" w:rsidP="00DD1C6C"/>
        </w:tc>
        <w:tc>
          <w:tcPr>
            <w:tcW w:w="1843" w:type="dxa"/>
          </w:tcPr>
          <w:p w:rsidR="00E90FD2" w:rsidRDefault="00407A73" w:rsidP="00DD1C6C">
            <w:pPr>
              <w:rPr>
                <w:b/>
                <w:sz w:val="24"/>
                <w:szCs w:val="24"/>
              </w:rPr>
            </w:pPr>
            <w:r w:rsidRPr="00B8073C">
              <w:rPr>
                <w:b/>
                <w:sz w:val="24"/>
                <w:szCs w:val="24"/>
              </w:rPr>
              <w:t xml:space="preserve">8. </w:t>
            </w:r>
            <w:proofErr w:type="spellStart"/>
            <w:r w:rsidRPr="00B8073C">
              <w:rPr>
                <w:b/>
                <w:sz w:val="24"/>
                <w:szCs w:val="24"/>
              </w:rPr>
              <w:t>Einkaufen</w:t>
            </w:r>
            <w:proofErr w:type="spellEnd"/>
          </w:p>
          <w:p w:rsidR="00C8295D" w:rsidRPr="00C8295D" w:rsidRDefault="00C8295D" w:rsidP="00DD1C6C">
            <w:pPr>
              <w:rPr>
                <w:sz w:val="24"/>
                <w:szCs w:val="24"/>
              </w:rPr>
            </w:pPr>
            <w:r>
              <w:rPr>
                <w:sz w:val="24"/>
                <w:szCs w:val="24"/>
              </w:rPr>
              <w:t>Handle i butikk.</w:t>
            </w:r>
          </w:p>
        </w:tc>
        <w:tc>
          <w:tcPr>
            <w:tcW w:w="2835" w:type="dxa"/>
          </w:tcPr>
          <w:p w:rsidR="00B8073C" w:rsidRPr="00B8073C" w:rsidRDefault="00B8073C" w:rsidP="00B8073C">
            <w:pPr>
              <w:rPr>
                <w:sz w:val="24"/>
                <w:szCs w:val="24"/>
              </w:rPr>
            </w:pPr>
            <w:r w:rsidRPr="00B8073C">
              <w:rPr>
                <w:sz w:val="24"/>
                <w:szCs w:val="24"/>
              </w:rPr>
              <w:t>I denne leksjonen lærer elevene å uttrykke seg i ulike situasjoner i butikken og å diskutere klær ut i fra pris, størrelse og farge. Her kommer også uttrykk fra bokhandel og sportsbutikk. Dette er praktisk tysk som de virkelig kommer til å få bruk for.</w:t>
            </w:r>
          </w:p>
          <w:p w:rsidR="00ED6509" w:rsidRPr="00993F87" w:rsidRDefault="00B8073C" w:rsidP="00B8073C">
            <w:pPr>
              <w:rPr>
                <w:sz w:val="24"/>
                <w:szCs w:val="24"/>
              </w:rPr>
            </w:pPr>
            <w:r w:rsidRPr="00B8073C">
              <w:rPr>
                <w:sz w:val="24"/>
                <w:szCs w:val="24"/>
              </w:rPr>
              <w:t>Grammatikken tar for seg adjektivbøyning.</w:t>
            </w:r>
          </w:p>
        </w:tc>
        <w:tc>
          <w:tcPr>
            <w:tcW w:w="4678" w:type="dxa"/>
          </w:tcPr>
          <w:p w:rsidR="0070558F" w:rsidRPr="006F3834" w:rsidRDefault="002F6B4E" w:rsidP="0070558F">
            <w:pPr>
              <w:rPr>
                <w:rFonts w:eastAsiaTheme="minorHAnsi"/>
                <w:sz w:val="22"/>
                <w:szCs w:val="22"/>
                <w:lang w:eastAsia="en-US"/>
              </w:rPr>
            </w:pPr>
            <w:r w:rsidRPr="002F6B4E">
              <w:rPr>
                <w:rFonts w:eastAsiaTheme="minorHAnsi"/>
                <w:b/>
                <w:sz w:val="22"/>
                <w:szCs w:val="22"/>
                <w:lang w:eastAsia="en-US"/>
              </w:rPr>
              <w:t>Språklæring:</w:t>
            </w:r>
            <w:r w:rsidR="0070558F">
              <w:rPr>
                <w:rFonts w:eastAsiaTheme="minorHAnsi"/>
                <w:sz w:val="22"/>
                <w:szCs w:val="22"/>
                <w:lang w:eastAsia="en-US"/>
              </w:rPr>
              <w:t xml:space="preserve"> </w:t>
            </w:r>
            <w:r w:rsidR="0070558F" w:rsidRPr="006F3834">
              <w:rPr>
                <w:rFonts w:eastAsiaTheme="minorHAnsi"/>
                <w:sz w:val="22"/>
                <w:szCs w:val="22"/>
                <w:lang w:eastAsia="en-US"/>
              </w:rPr>
              <w:t>•utnytte egne erfaringer med språklæring i læring av det nye språket</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•undersøke likheter og ulikheter mellom morsmålet og det nye språket og utnytte dette i egen språklæring</w:t>
            </w:r>
          </w:p>
          <w:p w:rsidR="0070558F" w:rsidRPr="006F3834" w:rsidRDefault="0070558F" w:rsidP="0070558F">
            <w:pPr>
              <w:rPr>
                <w:rFonts w:eastAsiaTheme="minorHAnsi"/>
                <w:sz w:val="22"/>
                <w:szCs w:val="22"/>
                <w:lang w:eastAsia="en-US"/>
              </w:rPr>
            </w:pPr>
            <w:r w:rsidRPr="006F3834">
              <w:rPr>
                <w:rFonts w:eastAsiaTheme="minorHAnsi"/>
                <w:sz w:val="22"/>
                <w:szCs w:val="22"/>
                <w:lang w:eastAsia="en-US"/>
              </w:rPr>
              <w:t>•bruke digitale verktøy og andre hjelpemidler</w:t>
            </w:r>
          </w:p>
          <w:p w:rsidR="0070558F" w:rsidRDefault="0070558F" w:rsidP="0070558F">
            <w:pPr>
              <w:rPr>
                <w:rFonts w:eastAsiaTheme="minorHAnsi"/>
                <w:sz w:val="22"/>
                <w:szCs w:val="22"/>
                <w:lang w:eastAsia="en-US"/>
              </w:rPr>
            </w:pPr>
            <w:r w:rsidRPr="006F3834">
              <w:rPr>
                <w:rFonts w:eastAsiaTheme="minorHAnsi"/>
                <w:sz w:val="22"/>
                <w:szCs w:val="22"/>
                <w:lang w:eastAsia="en-US"/>
              </w:rPr>
              <w:t>•beskrive og vurdere eget arbeid med å lære det nye språket</w:t>
            </w:r>
          </w:p>
          <w:p w:rsidR="002F6B4E" w:rsidRPr="002F6B4E" w:rsidRDefault="002F6B4E" w:rsidP="002F6B4E">
            <w:pPr>
              <w:rPr>
                <w:rFonts w:eastAsiaTheme="minorHAnsi"/>
                <w:b/>
                <w:sz w:val="22"/>
                <w:szCs w:val="22"/>
                <w:lang w:eastAsia="en-US"/>
              </w:rPr>
            </w:pPr>
          </w:p>
          <w:p w:rsidR="00B71A62" w:rsidRDefault="00B71A62" w:rsidP="00B71A62">
            <w:pPr>
              <w:rPr>
                <w:rFonts w:eastAsiaTheme="minorHAnsi"/>
                <w:b/>
                <w:sz w:val="22"/>
                <w:szCs w:val="22"/>
                <w:lang w:eastAsia="en-US"/>
              </w:rPr>
            </w:pPr>
            <w:r w:rsidRPr="002F6B4E">
              <w:rPr>
                <w:rFonts w:eastAsiaTheme="minorHAnsi"/>
                <w:b/>
                <w:sz w:val="22"/>
                <w:szCs w:val="22"/>
                <w:lang w:eastAsia="en-US"/>
              </w:rPr>
              <w:t>Kommunikasjon:</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 xml:space="preserve">•bruke språkets alfabet og tegn </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•finne relevante opplysninger og forstå hovedinnholdet i skriftlige og muntlige tilpassede og autentiske tekster i ulike sjangere</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lastRenderedPageBreak/>
              <w:t>•delta i enkle, spontane samtalesituasjoner</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•presentere ulike emner muntlig</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•forstå og bruke tall i praktiske situasjoner</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•kommunisere med forståelig uttale</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•forstå o</w:t>
            </w:r>
            <w:r>
              <w:rPr>
                <w:rFonts w:eastAsiaTheme="minorHAnsi"/>
                <w:sz w:val="22"/>
                <w:szCs w:val="22"/>
                <w:lang w:eastAsia="en-US"/>
              </w:rPr>
              <w:t xml:space="preserve">g bruke et ordforråd i </w:t>
            </w:r>
            <w:r w:rsidRPr="00603574">
              <w:rPr>
                <w:rFonts w:eastAsiaTheme="minorHAnsi"/>
                <w:sz w:val="22"/>
                <w:szCs w:val="22"/>
                <w:lang w:eastAsia="en-US"/>
              </w:rPr>
              <w:t>dagligdagse situasjoner</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•bruke grunnleggende språklige strukturer og former for tekstbinding</w:t>
            </w:r>
          </w:p>
          <w:p w:rsidR="00B71A62" w:rsidRPr="00603574" w:rsidRDefault="00B71A62" w:rsidP="00B71A62">
            <w:pPr>
              <w:rPr>
                <w:rFonts w:eastAsiaTheme="minorHAnsi"/>
                <w:sz w:val="22"/>
                <w:szCs w:val="22"/>
                <w:lang w:eastAsia="en-US"/>
              </w:rPr>
            </w:pPr>
            <w:r w:rsidRPr="00603574">
              <w:rPr>
                <w:rFonts w:eastAsiaTheme="minorHAnsi"/>
                <w:sz w:val="22"/>
                <w:szCs w:val="22"/>
                <w:lang w:eastAsia="en-US"/>
              </w:rPr>
              <w:t>•tilpasse språkbruken i noen grad til ulike kommunikasjonssituasjoner</w:t>
            </w:r>
          </w:p>
          <w:p w:rsidR="00B71A62" w:rsidRPr="00603574" w:rsidRDefault="00B71A62" w:rsidP="00B71A62">
            <w:pPr>
              <w:rPr>
                <w:rFonts w:eastAsiaTheme="minorHAnsi"/>
                <w:sz w:val="22"/>
                <w:szCs w:val="22"/>
                <w:lang w:eastAsia="en-US"/>
              </w:rPr>
            </w:pPr>
            <w:r>
              <w:rPr>
                <w:rFonts w:eastAsiaTheme="minorHAnsi"/>
                <w:sz w:val="22"/>
                <w:szCs w:val="22"/>
                <w:lang w:eastAsia="en-US"/>
              </w:rPr>
              <w:t>•skrive enkle</w:t>
            </w:r>
            <w:r w:rsidRPr="00603574">
              <w:rPr>
                <w:rFonts w:eastAsiaTheme="minorHAnsi"/>
                <w:sz w:val="22"/>
                <w:szCs w:val="22"/>
                <w:lang w:eastAsia="en-US"/>
              </w:rPr>
              <w:t xml:space="preserve"> som forteller, beskriver eller informerer</w:t>
            </w:r>
          </w:p>
          <w:p w:rsidR="00B71A62" w:rsidRDefault="00B71A62" w:rsidP="00B71A62">
            <w:pPr>
              <w:rPr>
                <w:rFonts w:eastAsiaTheme="minorHAnsi"/>
                <w:sz w:val="22"/>
                <w:szCs w:val="22"/>
                <w:lang w:eastAsia="en-US"/>
              </w:rPr>
            </w:pPr>
            <w:r w:rsidRPr="00603574">
              <w:rPr>
                <w:rFonts w:eastAsiaTheme="minorHAnsi"/>
                <w:sz w:val="22"/>
                <w:szCs w:val="22"/>
                <w:lang w:eastAsia="en-US"/>
              </w:rPr>
              <w:t>•bruke lytte-, tale-, lese- og skrivestrategier tilpasset formålet</w:t>
            </w:r>
          </w:p>
          <w:p w:rsidR="00B71A62" w:rsidRPr="00603574" w:rsidRDefault="00B71A62" w:rsidP="00B71A62">
            <w:pPr>
              <w:rPr>
                <w:rFonts w:eastAsiaTheme="minorHAnsi"/>
                <w:sz w:val="22"/>
                <w:szCs w:val="22"/>
                <w:lang w:eastAsia="en-US"/>
              </w:rPr>
            </w:pPr>
          </w:p>
          <w:p w:rsidR="00B71A62" w:rsidRPr="002F6B4E" w:rsidRDefault="00B71A62" w:rsidP="00B71A62">
            <w:pPr>
              <w:rPr>
                <w:rFonts w:eastAsiaTheme="minorHAnsi"/>
                <w:b/>
                <w:sz w:val="22"/>
                <w:szCs w:val="22"/>
                <w:lang w:eastAsia="en-US"/>
              </w:rPr>
            </w:pPr>
            <w:r w:rsidRPr="002F6B4E">
              <w:rPr>
                <w:rFonts w:eastAsiaTheme="minorHAnsi"/>
                <w:b/>
                <w:sz w:val="22"/>
                <w:szCs w:val="22"/>
                <w:lang w:eastAsia="en-US"/>
              </w:rPr>
              <w:t>Språk og kultur:</w:t>
            </w:r>
          </w:p>
          <w:p w:rsidR="004148A7" w:rsidRPr="00993F87" w:rsidRDefault="00B71A62" w:rsidP="00B71A62">
            <w:pPr>
              <w:rPr>
                <w:sz w:val="24"/>
                <w:szCs w:val="24"/>
              </w:rPr>
            </w:pPr>
            <w:r w:rsidRPr="00B71A62">
              <w:rPr>
                <w:sz w:val="24"/>
                <w:szCs w:val="24"/>
              </w:rPr>
              <w:t>•samtale om dagligliv, personer og aktuelle hendelser i språkområdet og i Norge</w:t>
            </w:r>
          </w:p>
        </w:tc>
        <w:tc>
          <w:tcPr>
            <w:tcW w:w="1843" w:type="dxa"/>
          </w:tcPr>
          <w:p w:rsidR="00563824" w:rsidRDefault="00B57FEC" w:rsidP="002D6873">
            <w:pPr>
              <w:rPr>
                <w:sz w:val="24"/>
                <w:szCs w:val="24"/>
              </w:rPr>
            </w:pPr>
            <w:r w:rsidRPr="00B8073C">
              <w:rPr>
                <w:sz w:val="24"/>
                <w:szCs w:val="24"/>
              </w:rPr>
              <w:lastRenderedPageBreak/>
              <w:t xml:space="preserve">Denne leksjonen egner seg spesielt godt til rollespill. La elevene bruke språket i ulike handlesituasjoner, både som kunde og selger. Det er viktig at elevene lærer ord og uttrykk i </w:t>
            </w:r>
            <w:r w:rsidRPr="00B8073C">
              <w:rPr>
                <w:sz w:val="24"/>
                <w:szCs w:val="24"/>
              </w:rPr>
              <w:lastRenderedPageBreak/>
              <w:t>forbindelse med handel.</w:t>
            </w:r>
          </w:p>
          <w:p w:rsidR="003A1605" w:rsidRDefault="003A1605" w:rsidP="002D6873">
            <w:pPr>
              <w:rPr>
                <w:sz w:val="24"/>
                <w:szCs w:val="24"/>
              </w:rPr>
            </w:pPr>
          </w:p>
          <w:p w:rsidR="003A1605" w:rsidRDefault="003A1605" w:rsidP="003A1605">
            <w:pPr>
              <w:rPr>
                <w:rFonts w:eastAsiaTheme="minorHAnsi"/>
                <w:sz w:val="22"/>
                <w:szCs w:val="22"/>
                <w:lang w:eastAsia="en-US"/>
              </w:rPr>
            </w:pPr>
            <w:r>
              <w:rPr>
                <w:rFonts w:eastAsiaTheme="minorHAnsi"/>
                <w:sz w:val="22"/>
                <w:szCs w:val="22"/>
                <w:lang w:eastAsia="en-US"/>
              </w:rPr>
              <w:t>Læringspartner</w:t>
            </w:r>
          </w:p>
          <w:p w:rsidR="003A1605" w:rsidRDefault="003A1605" w:rsidP="003A1605">
            <w:pPr>
              <w:rPr>
                <w:rFonts w:eastAsiaTheme="minorHAnsi"/>
                <w:sz w:val="22"/>
                <w:szCs w:val="22"/>
                <w:lang w:eastAsia="en-US"/>
              </w:rPr>
            </w:pPr>
            <w:r>
              <w:rPr>
                <w:rFonts w:eastAsiaTheme="minorHAnsi"/>
                <w:sz w:val="22"/>
                <w:szCs w:val="22"/>
                <w:lang w:eastAsia="en-US"/>
              </w:rPr>
              <w:t>Læresamtale</w:t>
            </w:r>
          </w:p>
          <w:p w:rsidR="003A1605" w:rsidRDefault="003A1605" w:rsidP="003A1605">
            <w:pPr>
              <w:rPr>
                <w:rFonts w:eastAsiaTheme="minorHAnsi"/>
                <w:sz w:val="22"/>
                <w:szCs w:val="22"/>
                <w:lang w:eastAsia="en-US"/>
              </w:rPr>
            </w:pPr>
            <w:r>
              <w:rPr>
                <w:rFonts w:eastAsiaTheme="minorHAnsi"/>
                <w:sz w:val="22"/>
                <w:szCs w:val="22"/>
                <w:lang w:eastAsia="en-US"/>
              </w:rPr>
              <w:t>Samarbeid/ pararbeid</w:t>
            </w:r>
          </w:p>
          <w:p w:rsidR="003A1605" w:rsidRDefault="003A1605" w:rsidP="003A1605">
            <w:pPr>
              <w:rPr>
                <w:rFonts w:eastAsiaTheme="minorHAnsi"/>
                <w:sz w:val="22"/>
                <w:szCs w:val="22"/>
                <w:lang w:eastAsia="en-US"/>
              </w:rPr>
            </w:pPr>
            <w:r>
              <w:rPr>
                <w:rFonts w:eastAsiaTheme="minorHAnsi"/>
                <w:sz w:val="22"/>
                <w:szCs w:val="22"/>
                <w:lang w:eastAsia="en-US"/>
              </w:rPr>
              <w:t>Muntlig/ dramatisering av hverdagssamtaler</w:t>
            </w:r>
          </w:p>
          <w:p w:rsidR="003A1605" w:rsidRPr="00993F87" w:rsidRDefault="003A1605" w:rsidP="003A1605">
            <w:pPr>
              <w:rPr>
                <w:sz w:val="24"/>
                <w:szCs w:val="24"/>
              </w:rPr>
            </w:pPr>
            <w:r>
              <w:rPr>
                <w:rFonts w:eastAsiaTheme="minorHAnsi"/>
                <w:sz w:val="22"/>
                <w:szCs w:val="22"/>
                <w:lang w:eastAsia="en-US"/>
              </w:rPr>
              <w:t>Lytte til tekster/dialoger</w:t>
            </w:r>
          </w:p>
        </w:tc>
        <w:tc>
          <w:tcPr>
            <w:tcW w:w="2126" w:type="dxa"/>
          </w:tcPr>
          <w:p w:rsidR="0003169F" w:rsidRDefault="00407A73" w:rsidP="00DD1C6C">
            <w:pPr>
              <w:rPr>
                <w:sz w:val="24"/>
                <w:szCs w:val="24"/>
              </w:rPr>
            </w:pPr>
            <w:r w:rsidRPr="00407A73">
              <w:rPr>
                <w:sz w:val="24"/>
                <w:szCs w:val="24"/>
              </w:rPr>
              <w:lastRenderedPageBreak/>
              <w:t xml:space="preserve">Skriftlig prøve </w:t>
            </w:r>
            <w:proofErr w:type="spellStart"/>
            <w:r w:rsidRPr="00407A73">
              <w:rPr>
                <w:sz w:val="24"/>
                <w:szCs w:val="24"/>
              </w:rPr>
              <w:t>Lektion</w:t>
            </w:r>
            <w:proofErr w:type="spellEnd"/>
            <w:r>
              <w:rPr>
                <w:sz w:val="24"/>
                <w:szCs w:val="24"/>
              </w:rPr>
              <w:t xml:space="preserve"> 8</w:t>
            </w:r>
          </w:p>
          <w:p w:rsidR="00CD28C5" w:rsidRDefault="00CD28C5" w:rsidP="00DD1C6C">
            <w:pPr>
              <w:rPr>
                <w:sz w:val="24"/>
                <w:szCs w:val="24"/>
              </w:rPr>
            </w:pPr>
          </w:p>
          <w:p w:rsidR="00B71A62" w:rsidRDefault="00CD28C5" w:rsidP="00B71A62">
            <w:pPr>
              <w:rPr>
                <w:sz w:val="24"/>
                <w:szCs w:val="24"/>
              </w:rPr>
            </w:pPr>
            <w:r>
              <w:rPr>
                <w:sz w:val="22"/>
                <w:szCs w:val="22"/>
              </w:rPr>
              <w:t>Gloseprøver/ verbprøver</w:t>
            </w:r>
            <w:r w:rsidR="00B71A62" w:rsidRPr="00B8073C">
              <w:rPr>
                <w:sz w:val="24"/>
                <w:szCs w:val="24"/>
              </w:rPr>
              <w:t xml:space="preserve"> </w:t>
            </w:r>
          </w:p>
          <w:p w:rsidR="00B71A62" w:rsidRDefault="00B71A62" w:rsidP="00B71A62">
            <w:pPr>
              <w:rPr>
                <w:sz w:val="24"/>
                <w:szCs w:val="24"/>
              </w:rPr>
            </w:pPr>
          </w:p>
          <w:p w:rsidR="00B71A62" w:rsidRPr="00B8073C" w:rsidRDefault="00B71A62" w:rsidP="00B71A62">
            <w:pPr>
              <w:rPr>
                <w:sz w:val="24"/>
                <w:szCs w:val="24"/>
              </w:rPr>
            </w:pPr>
            <w:r>
              <w:rPr>
                <w:sz w:val="24"/>
                <w:szCs w:val="24"/>
              </w:rPr>
              <w:t>(</w:t>
            </w:r>
            <w:r w:rsidRPr="00B8073C">
              <w:rPr>
                <w:sz w:val="24"/>
                <w:szCs w:val="24"/>
              </w:rPr>
              <w:t xml:space="preserve">Ha glosestafetter, bingo, </w:t>
            </w:r>
            <w:proofErr w:type="spellStart"/>
            <w:r w:rsidRPr="00B8073C">
              <w:rPr>
                <w:sz w:val="24"/>
                <w:szCs w:val="24"/>
              </w:rPr>
              <w:t>memory</w:t>
            </w:r>
            <w:proofErr w:type="spellEnd"/>
            <w:r w:rsidRPr="00B8073C">
              <w:rPr>
                <w:sz w:val="24"/>
                <w:szCs w:val="24"/>
              </w:rPr>
              <w:t xml:space="preserve"> etc. for å trene og huske gloser. Se forslag til «pedagogiske leker».</w:t>
            </w:r>
            <w:r>
              <w:rPr>
                <w:sz w:val="24"/>
                <w:szCs w:val="24"/>
              </w:rPr>
              <w:t>)</w:t>
            </w:r>
          </w:p>
          <w:p w:rsidR="00CD28C5" w:rsidRPr="00993F87" w:rsidRDefault="00CD28C5" w:rsidP="00DD1C6C">
            <w:pPr>
              <w:rPr>
                <w:sz w:val="24"/>
                <w:szCs w:val="24"/>
              </w:rPr>
            </w:pPr>
          </w:p>
        </w:tc>
      </w:tr>
      <w:tr w:rsidR="00563824" w:rsidRPr="00407A73" w:rsidTr="003818DE">
        <w:tc>
          <w:tcPr>
            <w:tcW w:w="1242" w:type="dxa"/>
          </w:tcPr>
          <w:p w:rsidR="00563824" w:rsidRPr="00993F87" w:rsidRDefault="00B8073C" w:rsidP="00DD1C6C">
            <w:r>
              <w:t>22-25</w:t>
            </w:r>
          </w:p>
        </w:tc>
        <w:tc>
          <w:tcPr>
            <w:tcW w:w="1843" w:type="dxa"/>
          </w:tcPr>
          <w:p w:rsidR="00563824" w:rsidRPr="00407A73" w:rsidRDefault="00B8073C" w:rsidP="00DD1C6C">
            <w:pPr>
              <w:rPr>
                <w:sz w:val="24"/>
                <w:szCs w:val="24"/>
              </w:rPr>
            </w:pPr>
            <w:r>
              <w:rPr>
                <w:sz w:val="24"/>
                <w:szCs w:val="24"/>
              </w:rPr>
              <w:t>Åpne uker for å ta igjen det vi eventuelt ikke har fått tatt. Repetisjon av fagstoff.</w:t>
            </w:r>
          </w:p>
        </w:tc>
        <w:tc>
          <w:tcPr>
            <w:tcW w:w="2835" w:type="dxa"/>
          </w:tcPr>
          <w:p w:rsidR="00563824" w:rsidRPr="00407A73" w:rsidRDefault="00563824" w:rsidP="00DD1C6C">
            <w:pPr>
              <w:rPr>
                <w:sz w:val="24"/>
                <w:szCs w:val="24"/>
              </w:rPr>
            </w:pPr>
          </w:p>
        </w:tc>
        <w:tc>
          <w:tcPr>
            <w:tcW w:w="4678" w:type="dxa"/>
          </w:tcPr>
          <w:p w:rsidR="00580497" w:rsidRPr="00407A73" w:rsidRDefault="00580497" w:rsidP="005A24E1">
            <w:pPr>
              <w:rPr>
                <w:sz w:val="24"/>
                <w:szCs w:val="24"/>
              </w:rPr>
            </w:pPr>
          </w:p>
        </w:tc>
        <w:tc>
          <w:tcPr>
            <w:tcW w:w="1843" w:type="dxa"/>
          </w:tcPr>
          <w:p w:rsidR="00563824" w:rsidRPr="00407A73" w:rsidRDefault="00563824" w:rsidP="00DD1C6C">
            <w:pPr>
              <w:rPr>
                <w:sz w:val="24"/>
                <w:szCs w:val="24"/>
              </w:rPr>
            </w:pPr>
          </w:p>
        </w:tc>
        <w:tc>
          <w:tcPr>
            <w:tcW w:w="2126" w:type="dxa"/>
          </w:tcPr>
          <w:p w:rsidR="00563824" w:rsidRPr="00407A73" w:rsidRDefault="00563824" w:rsidP="00DD1C6C">
            <w:pPr>
              <w:rPr>
                <w:sz w:val="24"/>
                <w:szCs w:val="24"/>
              </w:rPr>
            </w:pPr>
          </w:p>
        </w:tc>
      </w:tr>
    </w:tbl>
    <w:p w:rsidR="002F4594" w:rsidRPr="00407A73" w:rsidRDefault="002F4594" w:rsidP="00563824">
      <w:pPr>
        <w:rPr>
          <w:sz w:val="24"/>
          <w:szCs w:val="24"/>
        </w:rPr>
      </w:pPr>
    </w:p>
    <w:p w:rsidR="002F4594" w:rsidRDefault="002F4594" w:rsidP="00563824">
      <w:pPr>
        <w:rPr>
          <w:sz w:val="24"/>
          <w:szCs w:val="24"/>
        </w:rPr>
      </w:pPr>
    </w:p>
    <w:p w:rsidR="00D92E99" w:rsidRDefault="00D92E99" w:rsidP="00563824">
      <w:pPr>
        <w:rPr>
          <w:sz w:val="24"/>
          <w:szCs w:val="24"/>
        </w:rPr>
      </w:pPr>
    </w:p>
    <w:p w:rsidR="00D92E99" w:rsidRDefault="00D92E99" w:rsidP="00563824">
      <w:pPr>
        <w:rPr>
          <w:sz w:val="24"/>
          <w:szCs w:val="24"/>
        </w:rPr>
      </w:pPr>
    </w:p>
    <w:p w:rsidR="00D92E99" w:rsidRDefault="00D92E99" w:rsidP="00563824">
      <w:pPr>
        <w:rPr>
          <w:sz w:val="24"/>
          <w:szCs w:val="24"/>
        </w:rPr>
      </w:pPr>
    </w:p>
    <w:p w:rsidR="00D92E99" w:rsidRDefault="00D92E99" w:rsidP="00563824">
      <w:pPr>
        <w:rPr>
          <w:sz w:val="24"/>
          <w:szCs w:val="24"/>
        </w:rPr>
      </w:pPr>
    </w:p>
    <w:p w:rsidR="00D92E99" w:rsidRPr="00407A73" w:rsidRDefault="00D92E99" w:rsidP="00563824">
      <w:pPr>
        <w:rPr>
          <w:sz w:val="24"/>
          <w:szCs w:val="24"/>
        </w:rPr>
      </w:pPr>
    </w:p>
    <w:p w:rsidR="00563824" w:rsidRPr="00407A73" w:rsidRDefault="00563824" w:rsidP="00563824">
      <w:pPr>
        <w:rPr>
          <w:sz w:val="24"/>
          <w:szCs w:val="24"/>
        </w:rPr>
      </w:pPr>
    </w:p>
    <w:p w:rsidR="00563824" w:rsidRPr="00407A73" w:rsidRDefault="00563824" w:rsidP="00563824">
      <w:pPr>
        <w:rPr>
          <w:sz w:val="24"/>
          <w:szCs w:val="24"/>
        </w:rPr>
      </w:pPr>
    </w:p>
    <w:tbl>
      <w:tblPr>
        <w:tblStyle w:val="Tabellrutenett"/>
        <w:tblW w:w="14501" w:type="dxa"/>
        <w:tblLook w:val="04A0" w:firstRow="1" w:lastRow="0" w:firstColumn="1" w:lastColumn="0" w:noHBand="0" w:noVBand="1"/>
      </w:tblPr>
      <w:tblGrid>
        <w:gridCol w:w="14501"/>
      </w:tblGrid>
      <w:tr w:rsidR="00563824" w:rsidRPr="00993F87" w:rsidTr="00DD1C6C">
        <w:trPr>
          <w:trHeight w:val="364"/>
        </w:trPr>
        <w:tc>
          <w:tcPr>
            <w:tcW w:w="14501" w:type="dxa"/>
          </w:tcPr>
          <w:p w:rsidR="00563824" w:rsidRPr="00993F87" w:rsidRDefault="009319B8" w:rsidP="00DD1C6C">
            <w:pPr>
              <w:rPr>
                <w:b/>
                <w:sz w:val="32"/>
                <w:szCs w:val="32"/>
              </w:rPr>
            </w:pPr>
            <w:r>
              <w:rPr>
                <w:b/>
                <w:color w:val="0070C0"/>
                <w:sz w:val="32"/>
                <w:szCs w:val="32"/>
              </w:rPr>
              <w:lastRenderedPageBreak/>
              <w:t>Forventninger til elevene, grunnleggende ferdigheter og sosial kompetanse i faget.</w:t>
            </w:r>
          </w:p>
        </w:tc>
      </w:tr>
      <w:tr w:rsidR="00563824" w:rsidRPr="00993F87" w:rsidTr="00DD1C6C">
        <w:trPr>
          <w:trHeight w:val="850"/>
        </w:trPr>
        <w:tc>
          <w:tcPr>
            <w:tcW w:w="14501" w:type="dxa"/>
          </w:tcPr>
          <w:p w:rsidR="003818DE" w:rsidRDefault="00C8295D" w:rsidP="00DD1C6C">
            <w:pPr>
              <w:rPr>
                <w:sz w:val="24"/>
                <w:szCs w:val="24"/>
              </w:rPr>
            </w:pPr>
            <w:r>
              <w:rPr>
                <w:sz w:val="24"/>
                <w:szCs w:val="24"/>
              </w:rPr>
              <w:t>Jeg</w:t>
            </w:r>
            <w:r w:rsidR="003818DE">
              <w:rPr>
                <w:sz w:val="24"/>
                <w:szCs w:val="24"/>
              </w:rPr>
              <w:t xml:space="preserve"> forventer at elevene møter opp til timen, med ri</w:t>
            </w:r>
            <w:r>
              <w:rPr>
                <w:sz w:val="24"/>
                <w:szCs w:val="24"/>
              </w:rPr>
              <w:t>ktig utstyr og riktige bøker.</w:t>
            </w:r>
            <w:r w:rsidR="002F6B4E">
              <w:rPr>
                <w:sz w:val="24"/>
                <w:szCs w:val="24"/>
              </w:rPr>
              <w:t xml:space="preserve"> Jeg forventer at elevene deltar på muntlig aktivitet i timene.</w:t>
            </w:r>
            <w:r>
              <w:rPr>
                <w:sz w:val="24"/>
                <w:szCs w:val="24"/>
              </w:rPr>
              <w:t xml:space="preserve"> Jeg</w:t>
            </w:r>
            <w:r w:rsidR="003818DE">
              <w:rPr>
                <w:sz w:val="24"/>
                <w:szCs w:val="24"/>
              </w:rPr>
              <w:t xml:space="preserve"> forventer a</w:t>
            </w:r>
            <w:r>
              <w:rPr>
                <w:sz w:val="24"/>
                <w:szCs w:val="24"/>
              </w:rPr>
              <w:t xml:space="preserve">t de </w:t>
            </w:r>
            <w:r w:rsidR="00CD28C5">
              <w:rPr>
                <w:sz w:val="24"/>
                <w:szCs w:val="24"/>
              </w:rPr>
              <w:t xml:space="preserve">gjør lekser og øver på gloser og </w:t>
            </w:r>
            <w:r>
              <w:rPr>
                <w:sz w:val="24"/>
                <w:szCs w:val="24"/>
              </w:rPr>
              <w:t>grammatikk.</w:t>
            </w:r>
          </w:p>
          <w:p w:rsidR="00563824" w:rsidRPr="006F13FD" w:rsidRDefault="00563824" w:rsidP="00DD1C6C">
            <w:pPr>
              <w:rPr>
                <w:sz w:val="24"/>
                <w:szCs w:val="24"/>
              </w:rPr>
            </w:pPr>
          </w:p>
          <w:p w:rsidR="00C8295D" w:rsidRDefault="00C8295D" w:rsidP="003818DE">
            <w:pPr>
              <w:autoSpaceDE w:val="0"/>
              <w:autoSpaceDN w:val="0"/>
              <w:adjustRightInd w:val="0"/>
              <w:rPr>
                <w:b/>
                <w:sz w:val="24"/>
                <w:szCs w:val="24"/>
              </w:rPr>
            </w:pPr>
            <w:r>
              <w:rPr>
                <w:b/>
                <w:sz w:val="24"/>
                <w:szCs w:val="24"/>
              </w:rPr>
              <w:t>Grunnleggende ferdigheter i faget:</w:t>
            </w:r>
          </w:p>
          <w:p w:rsidR="00C8295D" w:rsidRDefault="00C8295D" w:rsidP="00C8295D">
            <w:pPr>
              <w:pStyle w:val="Listeavsnitt"/>
              <w:numPr>
                <w:ilvl w:val="0"/>
                <w:numId w:val="5"/>
              </w:numPr>
              <w:autoSpaceDE w:val="0"/>
              <w:autoSpaceDN w:val="0"/>
              <w:adjustRightInd w:val="0"/>
              <w:rPr>
                <w:sz w:val="24"/>
                <w:szCs w:val="24"/>
              </w:rPr>
            </w:pPr>
            <w:proofErr w:type="gramStart"/>
            <w:r>
              <w:rPr>
                <w:sz w:val="24"/>
                <w:szCs w:val="24"/>
              </w:rPr>
              <w:t>å</w:t>
            </w:r>
            <w:proofErr w:type="gramEnd"/>
            <w:r>
              <w:rPr>
                <w:sz w:val="24"/>
                <w:szCs w:val="24"/>
              </w:rPr>
              <w:t xml:space="preserve"> kunne lese</w:t>
            </w:r>
          </w:p>
          <w:p w:rsidR="00C8295D" w:rsidRDefault="00C8295D" w:rsidP="00C8295D">
            <w:pPr>
              <w:pStyle w:val="Listeavsnitt"/>
              <w:numPr>
                <w:ilvl w:val="0"/>
                <w:numId w:val="5"/>
              </w:numPr>
              <w:autoSpaceDE w:val="0"/>
              <w:autoSpaceDN w:val="0"/>
              <w:adjustRightInd w:val="0"/>
              <w:rPr>
                <w:sz w:val="24"/>
                <w:szCs w:val="24"/>
              </w:rPr>
            </w:pPr>
            <w:proofErr w:type="gramStart"/>
            <w:r>
              <w:rPr>
                <w:sz w:val="24"/>
                <w:szCs w:val="24"/>
              </w:rPr>
              <w:t>å</w:t>
            </w:r>
            <w:proofErr w:type="gramEnd"/>
            <w:r>
              <w:rPr>
                <w:sz w:val="24"/>
                <w:szCs w:val="24"/>
              </w:rPr>
              <w:t xml:space="preserve"> kunne uttrykke seg skriftlig</w:t>
            </w:r>
          </w:p>
          <w:p w:rsidR="00C8295D" w:rsidRDefault="00C8295D" w:rsidP="00C8295D">
            <w:pPr>
              <w:pStyle w:val="Listeavsnitt"/>
              <w:numPr>
                <w:ilvl w:val="0"/>
                <w:numId w:val="5"/>
              </w:numPr>
              <w:autoSpaceDE w:val="0"/>
              <w:autoSpaceDN w:val="0"/>
              <w:adjustRightInd w:val="0"/>
              <w:rPr>
                <w:sz w:val="24"/>
                <w:szCs w:val="24"/>
              </w:rPr>
            </w:pPr>
            <w:proofErr w:type="gramStart"/>
            <w:r>
              <w:rPr>
                <w:sz w:val="24"/>
                <w:szCs w:val="24"/>
              </w:rPr>
              <w:t>å</w:t>
            </w:r>
            <w:proofErr w:type="gramEnd"/>
            <w:r>
              <w:rPr>
                <w:sz w:val="24"/>
                <w:szCs w:val="24"/>
              </w:rPr>
              <w:t xml:space="preserve"> kunne uttrykke seg muntlig</w:t>
            </w:r>
          </w:p>
          <w:p w:rsidR="00C8295D" w:rsidRDefault="00C8295D" w:rsidP="00C8295D">
            <w:pPr>
              <w:pStyle w:val="Listeavsnitt"/>
              <w:numPr>
                <w:ilvl w:val="0"/>
                <w:numId w:val="5"/>
              </w:numPr>
              <w:autoSpaceDE w:val="0"/>
              <w:autoSpaceDN w:val="0"/>
              <w:adjustRightInd w:val="0"/>
              <w:rPr>
                <w:sz w:val="24"/>
                <w:szCs w:val="24"/>
              </w:rPr>
            </w:pPr>
            <w:proofErr w:type="gramStart"/>
            <w:r>
              <w:rPr>
                <w:sz w:val="24"/>
                <w:szCs w:val="24"/>
              </w:rPr>
              <w:t>å</w:t>
            </w:r>
            <w:proofErr w:type="gramEnd"/>
            <w:r>
              <w:rPr>
                <w:sz w:val="24"/>
                <w:szCs w:val="24"/>
              </w:rPr>
              <w:t xml:space="preserve"> forstå tekster på tysk</w:t>
            </w:r>
          </w:p>
          <w:p w:rsidR="00C8295D" w:rsidRDefault="00C8295D" w:rsidP="00C8295D">
            <w:pPr>
              <w:pStyle w:val="Listeavsnitt"/>
              <w:numPr>
                <w:ilvl w:val="0"/>
                <w:numId w:val="5"/>
              </w:numPr>
              <w:autoSpaceDE w:val="0"/>
              <w:autoSpaceDN w:val="0"/>
              <w:adjustRightInd w:val="0"/>
              <w:rPr>
                <w:sz w:val="24"/>
                <w:szCs w:val="24"/>
              </w:rPr>
            </w:pPr>
            <w:proofErr w:type="gramStart"/>
            <w:r>
              <w:rPr>
                <w:sz w:val="24"/>
                <w:szCs w:val="24"/>
              </w:rPr>
              <w:t>å</w:t>
            </w:r>
            <w:proofErr w:type="gramEnd"/>
            <w:r>
              <w:rPr>
                <w:sz w:val="24"/>
                <w:szCs w:val="24"/>
              </w:rPr>
              <w:t xml:space="preserve"> kunne regne ( størrelser, mengder, forhold, grafiske framstillinger)</w:t>
            </w:r>
          </w:p>
          <w:p w:rsidR="002F6B4E" w:rsidRDefault="002F6B4E" w:rsidP="002F6B4E">
            <w:pPr>
              <w:pStyle w:val="Listeavsnitt"/>
              <w:numPr>
                <w:ilvl w:val="0"/>
                <w:numId w:val="5"/>
              </w:numPr>
              <w:autoSpaceDE w:val="0"/>
              <w:autoSpaceDN w:val="0"/>
              <w:adjustRightInd w:val="0"/>
              <w:rPr>
                <w:sz w:val="24"/>
                <w:szCs w:val="24"/>
              </w:rPr>
            </w:pPr>
            <w:proofErr w:type="gramStart"/>
            <w:r>
              <w:rPr>
                <w:sz w:val="24"/>
                <w:szCs w:val="24"/>
              </w:rPr>
              <w:t>å</w:t>
            </w:r>
            <w:proofErr w:type="gramEnd"/>
            <w:r>
              <w:rPr>
                <w:sz w:val="24"/>
                <w:szCs w:val="24"/>
              </w:rPr>
              <w:t xml:space="preserve"> kunne bruke digitalt verktøy (autentisk språkbruk), s</w:t>
            </w:r>
            <w:r w:rsidRPr="002F6B4E">
              <w:rPr>
                <w:sz w:val="24"/>
                <w:szCs w:val="24"/>
              </w:rPr>
              <w:t>øke digitalt</w:t>
            </w:r>
            <w:r>
              <w:rPr>
                <w:sz w:val="24"/>
                <w:szCs w:val="24"/>
              </w:rPr>
              <w:t>, bruke digitalt og vurdere internett/digitale medier.</w:t>
            </w:r>
          </w:p>
          <w:p w:rsidR="00B71A62" w:rsidRDefault="00B71A62" w:rsidP="00B71A62">
            <w:pPr>
              <w:autoSpaceDE w:val="0"/>
              <w:autoSpaceDN w:val="0"/>
              <w:adjustRightInd w:val="0"/>
              <w:rPr>
                <w:sz w:val="24"/>
                <w:szCs w:val="24"/>
              </w:rPr>
            </w:pPr>
          </w:p>
          <w:p w:rsidR="00B71A62" w:rsidRDefault="00B71A62" w:rsidP="00B71A62">
            <w:pPr>
              <w:autoSpaceDE w:val="0"/>
              <w:autoSpaceDN w:val="0"/>
              <w:adjustRightInd w:val="0"/>
              <w:rPr>
                <w:b/>
                <w:sz w:val="24"/>
                <w:szCs w:val="24"/>
              </w:rPr>
            </w:pPr>
            <w:r w:rsidRPr="00B71A62">
              <w:rPr>
                <w:b/>
                <w:sz w:val="24"/>
                <w:szCs w:val="24"/>
              </w:rPr>
              <w:t>Sosial kompetanse:</w:t>
            </w:r>
          </w:p>
          <w:p w:rsidR="00B71A62" w:rsidRPr="009319B8" w:rsidRDefault="00B71A62" w:rsidP="009319B8">
            <w:pPr>
              <w:pStyle w:val="Listeavsnitt"/>
              <w:numPr>
                <w:ilvl w:val="0"/>
                <w:numId w:val="6"/>
              </w:numPr>
              <w:autoSpaceDE w:val="0"/>
              <w:autoSpaceDN w:val="0"/>
              <w:adjustRightInd w:val="0"/>
              <w:rPr>
                <w:sz w:val="24"/>
                <w:szCs w:val="24"/>
              </w:rPr>
            </w:pPr>
            <w:r w:rsidRPr="009319B8">
              <w:rPr>
                <w:sz w:val="24"/>
                <w:szCs w:val="24"/>
              </w:rPr>
              <w:t>Empati: kunne vise empati ovenfor medelever og andre</w:t>
            </w:r>
          </w:p>
          <w:p w:rsidR="00B71A62" w:rsidRPr="009319B8" w:rsidRDefault="00B71A62" w:rsidP="009319B8">
            <w:pPr>
              <w:pStyle w:val="Listeavsnitt"/>
              <w:numPr>
                <w:ilvl w:val="0"/>
                <w:numId w:val="6"/>
              </w:numPr>
              <w:autoSpaceDE w:val="0"/>
              <w:autoSpaceDN w:val="0"/>
              <w:adjustRightInd w:val="0"/>
              <w:rPr>
                <w:sz w:val="24"/>
                <w:szCs w:val="24"/>
              </w:rPr>
            </w:pPr>
            <w:r w:rsidRPr="009319B8">
              <w:rPr>
                <w:sz w:val="24"/>
                <w:szCs w:val="24"/>
              </w:rPr>
              <w:t>Samarbeid: kunne samarbeide med alle i gruppen</w:t>
            </w:r>
          </w:p>
          <w:p w:rsidR="00B71A62" w:rsidRPr="009319B8" w:rsidRDefault="00B71A62" w:rsidP="009319B8">
            <w:pPr>
              <w:pStyle w:val="Listeavsnitt"/>
              <w:numPr>
                <w:ilvl w:val="0"/>
                <w:numId w:val="6"/>
              </w:numPr>
              <w:autoSpaceDE w:val="0"/>
              <w:autoSpaceDN w:val="0"/>
              <w:adjustRightInd w:val="0"/>
              <w:rPr>
                <w:sz w:val="24"/>
                <w:szCs w:val="24"/>
              </w:rPr>
            </w:pPr>
            <w:r w:rsidRPr="009319B8">
              <w:rPr>
                <w:sz w:val="24"/>
                <w:szCs w:val="24"/>
              </w:rPr>
              <w:t>Selvhevdelse: kunne be andre om hjelp og kunne stå for det man har gjort/sagt</w:t>
            </w:r>
          </w:p>
          <w:p w:rsidR="00B71A62" w:rsidRPr="009319B8" w:rsidRDefault="00B71A62" w:rsidP="009319B8">
            <w:pPr>
              <w:pStyle w:val="Listeavsnitt"/>
              <w:numPr>
                <w:ilvl w:val="0"/>
                <w:numId w:val="6"/>
              </w:numPr>
              <w:autoSpaceDE w:val="0"/>
              <w:autoSpaceDN w:val="0"/>
              <w:adjustRightInd w:val="0"/>
              <w:rPr>
                <w:sz w:val="24"/>
                <w:szCs w:val="24"/>
              </w:rPr>
            </w:pPr>
            <w:r w:rsidRPr="009319B8">
              <w:rPr>
                <w:sz w:val="24"/>
                <w:szCs w:val="24"/>
              </w:rPr>
              <w:t>Selvkontroll: ta hensyn til andre, vente på tur</w:t>
            </w:r>
          </w:p>
          <w:p w:rsidR="00B71A62" w:rsidRPr="009319B8" w:rsidRDefault="00B71A62" w:rsidP="009319B8">
            <w:pPr>
              <w:pStyle w:val="Listeavsnitt"/>
              <w:numPr>
                <w:ilvl w:val="0"/>
                <w:numId w:val="6"/>
              </w:numPr>
              <w:autoSpaceDE w:val="0"/>
              <w:autoSpaceDN w:val="0"/>
              <w:adjustRightInd w:val="0"/>
              <w:rPr>
                <w:sz w:val="24"/>
                <w:szCs w:val="24"/>
              </w:rPr>
            </w:pPr>
            <w:r w:rsidRPr="009319B8">
              <w:rPr>
                <w:sz w:val="24"/>
                <w:szCs w:val="24"/>
              </w:rPr>
              <w:t>Ansvarlighet: kunne utføre oppgaver og vise respekt for egn</w:t>
            </w:r>
            <w:r w:rsidR="009319B8" w:rsidRPr="009319B8">
              <w:rPr>
                <w:sz w:val="24"/>
                <w:szCs w:val="24"/>
              </w:rPr>
              <w:t>e og andres eiendeler og arbeid</w:t>
            </w:r>
          </w:p>
        </w:tc>
      </w:tr>
    </w:tbl>
    <w:p w:rsidR="00563824" w:rsidRPr="00993F87" w:rsidRDefault="0056382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Pr="00993F87" w:rsidRDefault="002F4594" w:rsidP="00563824">
      <w:pPr>
        <w:rPr>
          <w:sz w:val="24"/>
          <w:szCs w:val="24"/>
        </w:rPr>
      </w:pPr>
    </w:p>
    <w:tbl>
      <w:tblPr>
        <w:tblStyle w:val="Tabellrutenett"/>
        <w:tblW w:w="14516" w:type="dxa"/>
        <w:tblLook w:val="04A0" w:firstRow="1" w:lastRow="0" w:firstColumn="1" w:lastColumn="0" w:noHBand="0" w:noVBand="1"/>
      </w:tblPr>
      <w:tblGrid>
        <w:gridCol w:w="14516"/>
      </w:tblGrid>
      <w:tr w:rsidR="00563824" w:rsidRPr="00993F87" w:rsidTr="00DD1C6C">
        <w:trPr>
          <w:trHeight w:val="368"/>
        </w:trPr>
        <w:tc>
          <w:tcPr>
            <w:tcW w:w="14516" w:type="dxa"/>
          </w:tcPr>
          <w:p w:rsidR="00563824" w:rsidRPr="00993F87" w:rsidRDefault="00563824" w:rsidP="00DD1C6C">
            <w:pPr>
              <w:rPr>
                <w:b/>
                <w:color w:val="0070C0"/>
                <w:sz w:val="32"/>
                <w:szCs w:val="32"/>
              </w:rPr>
            </w:pPr>
            <w:r w:rsidRPr="00993F87">
              <w:rPr>
                <w:b/>
                <w:color w:val="0070C0"/>
                <w:sz w:val="32"/>
                <w:szCs w:val="32"/>
              </w:rPr>
              <w:t>Evaluering av faget, jul:</w:t>
            </w:r>
          </w:p>
        </w:tc>
      </w:tr>
      <w:tr w:rsidR="00563824" w:rsidRPr="00993F87" w:rsidTr="00DD1C6C">
        <w:trPr>
          <w:trHeight w:val="368"/>
        </w:trPr>
        <w:tc>
          <w:tcPr>
            <w:tcW w:w="14516" w:type="dxa"/>
          </w:tcPr>
          <w:p w:rsidR="00563824" w:rsidRPr="00993F87" w:rsidRDefault="00563824" w:rsidP="00DD1C6C">
            <w:pPr>
              <w:rPr>
                <w:b/>
                <w:color w:val="0070C0"/>
                <w:sz w:val="32"/>
                <w:szCs w:val="32"/>
              </w:rPr>
            </w:pPr>
            <w:r w:rsidRPr="00993F87">
              <w:rPr>
                <w:b/>
                <w:color w:val="0070C0"/>
                <w:sz w:val="32"/>
                <w:szCs w:val="32"/>
              </w:rPr>
              <w:t>Dato:</w:t>
            </w:r>
          </w:p>
        </w:tc>
      </w:tr>
      <w:tr w:rsidR="00563824" w:rsidRPr="00993F87" w:rsidTr="003818DE">
        <w:trPr>
          <w:trHeight w:val="874"/>
        </w:trPr>
        <w:tc>
          <w:tcPr>
            <w:tcW w:w="14516" w:type="dxa"/>
          </w:tcPr>
          <w:p w:rsidR="00563824" w:rsidRPr="00993F87" w:rsidRDefault="00563824" w:rsidP="00DD1C6C">
            <w:pPr>
              <w:rPr>
                <w:sz w:val="24"/>
                <w:szCs w:val="24"/>
              </w:rPr>
            </w:pPr>
          </w:p>
          <w:p w:rsidR="00563824" w:rsidRPr="00993F87" w:rsidRDefault="00563824" w:rsidP="00DD1C6C">
            <w:pPr>
              <w:rPr>
                <w:sz w:val="24"/>
                <w:szCs w:val="24"/>
              </w:rPr>
            </w:pPr>
          </w:p>
        </w:tc>
      </w:tr>
    </w:tbl>
    <w:p w:rsidR="00563824" w:rsidRPr="00993F87" w:rsidRDefault="00563824" w:rsidP="00563824">
      <w:pPr>
        <w:rPr>
          <w:sz w:val="24"/>
          <w:szCs w:val="24"/>
        </w:rPr>
      </w:pPr>
    </w:p>
    <w:p w:rsidR="00563824" w:rsidRPr="00993F87" w:rsidRDefault="00563824" w:rsidP="00563824">
      <w:pPr>
        <w:rPr>
          <w:sz w:val="24"/>
          <w:szCs w:val="24"/>
        </w:rPr>
      </w:pPr>
    </w:p>
    <w:tbl>
      <w:tblPr>
        <w:tblStyle w:val="Tabellrutenett"/>
        <w:tblW w:w="14516" w:type="dxa"/>
        <w:tblLook w:val="04A0" w:firstRow="1" w:lastRow="0" w:firstColumn="1" w:lastColumn="0" w:noHBand="0" w:noVBand="1"/>
      </w:tblPr>
      <w:tblGrid>
        <w:gridCol w:w="14516"/>
      </w:tblGrid>
      <w:tr w:rsidR="00563824" w:rsidRPr="00993F87" w:rsidTr="00DD1C6C">
        <w:trPr>
          <w:trHeight w:val="428"/>
        </w:trPr>
        <w:tc>
          <w:tcPr>
            <w:tcW w:w="14516" w:type="dxa"/>
          </w:tcPr>
          <w:p w:rsidR="00563824" w:rsidRPr="00993F87" w:rsidRDefault="00563824" w:rsidP="00DD1C6C">
            <w:pPr>
              <w:rPr>
                <w:sz w:val="24"/>
                <w:szCs w:val="24"/>
              </w:rPr>
            </w:pPr>
            <w:r w:rsidRPr="00993F87">
              <w:rPr>
                <w:b/>
                <w:color w:val="0070C0"/>
                <w:sz w:val="32"/>
                <w:szCs w:val="32"/>
              </w:rPr>
              <w:t>Evaluering av faget, sommer:</w:t>
            </w:r>
          </w:p>
        </w:tc>
      </w:tr>
      <w:tr w:rsidR="00563824" w:rsidRPr="00993F87" w:rsidTr="00DD1C6C">
        <w:trPr>
          <w:trHeight w:val="411"/>
        </w:trPr>
        <w:tc>
          <w:tcPr>
            <w:tcW w:w="14516" w:type="dxa"/>
          </w:tcPr>
          <w:p w:rsidR="00563824" w:rsidRPr="00993F87" w:rsidRDefault="00563824" w:rsidP="00DD1C6C">
            <w:pPr>
              <w:rPr>
                <w:b/>
                <w:sz w:val="32"/>
                <w:szCs w:val="32"/>
              </w:rPr>
            </w:pPr>
            <w:r w:rsidRPr="00993F87">
              <w:rPr>
                <w:b/>
                <w:color w:val="0070C0"/>
                <w:sz w:val="32"/>
                <w:szCs w:val="32"/>
              </w:rPr>
              <w:t>Dato:</w:t>
            </w:r>
          </w:p>
        </w:tc>
      </w:tr>
      <w:tr w:rsidR="00563824" w:rsidRPr="00993F87" w:rsidTr="00DD1C6C">
        <w:trPr>
          <w:trHeight w:val="942"/>
        </w:trPr>
        <w:tc>
          <w:tcPr>
            <w:tcW w:w="14516" w:type="dxa"/>
          </w:tcPr>
          <w:p w:rsidR="00563824" w:rsidRPr="00993F87" w:rsidRDefault="00563824" w:rsidP="00DD1C6C">
            <w:pPr>
              <w:rPr>
                <w:i/>
                <w:sz w:val="24"/>
                <w:szCs w:val="24"/>
              </w:rPr>
            </w:pPr>
          </w:p>
          <w:p w:rsidR="00563824" w:rsidRPr="00993F87" w:rsidRDefault="00563824" w:rsidP="00DD1C6C">
            <w:pPr>
              <w:rPr>
                <w:i/>
                <w:sz w:val="24"/>
                <w:szCs w:val="24"/>
              </w:rPr>
            </w:pPr>
          </w:p>
        </w:tc>
      </w:tr>
    </w:tbl>
    <w:p w:rsidR="00563824" w:rsidRPr="00993F87" w:rsidRDefault="00563824" w:rsidP="00563824"/>
    <w:p w:rsidR="00BA63D0" w:rsidRDefault="00B9105D"/>
    <w:sectPr w:rsidR="00BA63D0" w:rsidSect="00596BB8">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7A0"/>
    <w:multiLevelType w:val="hybridMultilevel"/>
    <w:tmpl w:val="DAB018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AA2F73"/>
    <w:multiLevelType w:val="hybridMultilevel"/>
    <w:tmpl w:val="4C167812"/>
    <w:lvl w:ilvl="0" w:tplc="5D7CE546">
      <w:start w:val="3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350DBD"/>
    <w:multiLevelType w:val="hybridMultilevel"/>
    <w:tmpl w:val="5098677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D21C62"/>
    <w:multiLevelType w:val="hybridMultilevel"/>
    <w:tmpl w:val="B088CCE8"/>
    <w:lvl w:ilvl="0" w:tplc="75DC17AE">
      <w:start w:val="36"/>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15:restartNumberingAfterBreak="0">
    <w:nsid w:val="5B2F6255"/>
    <w:multiLevelType w:val="hybridMultilevel"/>
    <w:tmpl w:val="B6CC5E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F935F7"/>
    <w:multiLevelType w:val="hybridMultilevel"/>
    <w:tmpl w:val="C3229EEA"/>
    <w:lvl w:ilvl="0" w:tplc="27566BCA">
      <w:start w:val="3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24"/>
    <w:rsid w:val="0003169F"/>
    <w:rsid w:val="00040027"/>
    <w:rsid w:val="000415D7"/>
    <w:rsid w:val="002B2CDA"/>
    <w:rsid w:val="002B5361"/>
    <w:rsid w:val="002C3C94"/>
    <w:rsid w:val="002D6873"/>
    <w:rsid w:val="002F4594"/>
    <w:rsid w:val="002F6B4E"/>
    <w:rsid w:val="003818DE"/>
    <w:rsid w:val="003A1605"/>
    <w:rsid w:val="003F7FE2"/>
    <w:rsid w:val="00407A73"/>
    <w:rsid w:val="00413542"/>
    <w:rsid w:val="004148A7"/>
    <w:rsid w:val="0052793A"/>
    <w:rsid w:val="00563824"/>
    <w:rsid w:val="005656A9"/>
    <w:rsid w:val="00580497"/>
    <w:rsid w:val="005A24E1"/>
    <w:rsid w:val="00603574"/>
    <w:rsid w:val="006E526F"/>
    <w:rsid w:val="006F13FD"/>
    <w:rsid w:val="006F151C"/>
    <w:rsid w:val="006F3834"/>
    <w:rsid w:val="0070558F"/>
    <w:rsid w:val="00724E97"/>
    <w:rsid w:val="00771874"/>
    <w:rsid w:val="00826B9C"/>
    <w:rsid w:val="008B2C34"/>
    <w:rsid w:val="008D5574"/>
    <w:rsid w:val="009319B8"/>
    <w:rsid w:val="009E4761"/>
    <w:rsid w:val="00A01DAB"/>
    <w:rsid w:val="00B57FEC"/>
    <w:rsid w:val="00B71A62"/>
    <w:rsid w:val="00B8073C"/>
    <w:rsid w:val="00B9105D"/>
    <w:rsid w:val="00C02DCC"/>
    <w:rsid w:val="00C8295D"/>
    <w:rsid w:val="00CB0B6C"/>
    <w:rsid w:val="00CD28C5"/>
    <w:rsid w:val="00CE46C5"/>
    <w:rsid w:val="00D92E99"/>
    <w:rsid w:val="00E546C4"/>
    <w:rsid w:val="00E90FD2"/>
    <w:rsid w:val="00ED6509"/>
    <w:rsid w:val="00EE2D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843C0-A911-48F4-B8A4-3B0C614A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A62"/>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6382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B0B6C"/>
    <w:pPr>
      <w:ind w:left="720"/>
      <w:contextualSpacing/>
    </w:pPr>
  </w:style>
  <w:style w:type="paragraph" w:styleId="Bobletekst">
    <w:name w:val="Balloon Text"/>
    <w:basedOn w:val="Normal"/>
    <w:link w:val="BobletekstTegn"/>
    <w:uiPriority w:val="99"/>
    <w:semiHidden/>
    <w:unhideWhenUsed/>
    <w:rsid w:val="00D92E9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2E99"/>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6076">
      <w:bodyDiv w:val="1"/>
      <w:marLeft w:val="0"/>
      <w:marRight w:val="0"/>
      <w:marTop w:val="0"/>
      <w:marBottom w:val="0"/>
      <w:divBdr>
        <w:top w:val="none" w:sz="0" w:space="0" w:color="auto"/>
        <w:left w:val="none" w:sz="0" w:space="0" w:color="auto"/>
        <w:bottom w:val="none" w:sz="0" w:space="0" w:color="auto"/>
        <w:right w:val="none" w:sz="0" w:space="0" w:color="auto"/>
      </w:divBdr>
    </w:div>
    <w:div w:id="770663398">
      <w:bodyDiv w:val="1"/>
      <w:marLeft w:val="0"/>
      <w:marRight w:val="0"/>
      <w:marTop w:val="0"/>
      <w:marBottom w:val="0"/>
      <w:divBdr>
        <w:top w:val="none" w:sz="0" w:space="0" w:color="auto"/>
        <w:left w:val="none" w:sz="0" w:space="0" w:color="auto"/>
        <w:bottom w:val="none" w:sz="0" w:space="0" w:color="auto"/>
        <w:right w:val="none" w:sz="0" w:space="0" w:color="auto"/>
      </w:divBdr>
      <w:divsChild>
        <w:div w:id="924460319">
          <w:marLeft w:val="7"/>
          <w:marRight w:val="0"/>
          <w:marTop w:val="0"/>
          <w:marBottom w:val="0"/>
          <w:divBdr>
            <w:top w:val="none" w:sz="0" w:space="0" w:color="auto"/>
            <w:left w:val="none" w:sz="0" w:space="0" w:color="auto"/>
            <w:bottom w:val="none" w:sz="0" w:space="0" w:color="auto"/>
            <w:right w:val="none" w:sz="0" w:space="0" w:color="auto"/>
          </w:divBdr>
          <w:divsChild>
            <w:div w:id="135490115">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31225310">
                      <w:marLeft w:val="0"/>
                      <w:marRight w:val="0"/>
                      <w:marTop w:val="0"/>
                      <w:marBottom w:val="0"/>
                      <w:divBdr>
                        <w:top w:val="none" w:sz="0" w:space="0" w:color="auto"/>
                        <w:left w:val="none" w:sz="0" w:space="0" w:color="auto"/>
                        <w:bottom w:val="none" w:sz="0" w:space="0" w:color="auto"/>
                        <w:right w:val="none" w:sz="0" w:space="0" w:color="auto"/>
                      </w:divBdr>
                      <w:divsChild>
                        <w:div w:id="11913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2357</Words>
  <Characters>12493</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Batsfjord kommune</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Rantala</dc:creator>
  <cp:lastModifiedBy>Anders Flaten Nærbøe</cp:lastModifiedBy>
  <cp:revision>2</cp:revision>
  <cp:lastPrinted>2016-10-11T11:41:00Z</cp:lastPrinted>
  <dcterms:created xsi:type="dcterms:W3CDTF">2016-11-07T13:05:00Z</dcterms:created>
  <dcterms:modified xsi:type="dcterms:W3CDTF">2016-11-07T13:05:00Z</dcterms:modified>
</cp:coreProperties>
</file>